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64D" w:rsidRDefault="0055364D" w:rsidP="007C79F1">
      <w:pPr>
        <w:shd w:val="clear" w:color="auto" w:fill="FFFFFF"/>
        <w:rPr>
          <w:b/>
          <w:bCs/>
          <w:color w:val="000000"/>
          <w:sz w:val="28"/>
          <w:lang w:eastAsia="ru-RU"/>
        </w:rPr>
      </w:pPr>
    </w:p>
    <w:p w:rsidR="0055364D" w:rsidRDefault="007C79F1" w:rsidP="0055364D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 xml:space="preserve">Ответы, </w:t>
      </w:r>
      <w:r w:rsidR="0055364D">
        <w:rPr>
          <w:b/>
          <w:bCs/>
          <w:color w:val="000000"/>
          <w:sz w:val="28"/>
          <w:lang w:eastAsia="ru-RU"/>
        </w:rPr>
        <w:t>9  КЛАСС</w:t>
      </w:r>
    </w:p>
    <w:p w:rsidR="0055364D" w:rsidRDefault="0055364D" w:rsidP="0055364D">
      <w:pPr>
        <w:shd w:val="clear" w:color="auto" w:fill="FFFFFF"/>
        <w:jc w:val="center"/>
        <w:rPr>
          <w:bCs/>
          <w:color w:val="000000"/>
          <w:sz w:val="28"/>
          <w:lang w:eastAsia="ru-RU"/>
        </w:rPr>
      </w:pPr>
      <w:r>
        <w:rPr>
          <w:bCs/>
          <w:color w:val="000000"/>
          <w:sz w:val="28"/>
          <w:lang w:eastAsia="ru-RU"/>
        </w:rPr>
        <w:t>Продолжительность олимпиады 6</w:t>
      </w:r>
      <w:r w:rsidRPr="00975874">
        <w:rPr>
          <w:bCs/>
          <w:color w:val="000000"/>
          <w:sz w:val="28"/>
          <w:lang w:eastAsia="ru-RU"/>
        </w:rPr>
        <w:t>0 минут</w:t>
      </w:r>
    </w:p>
    <w:p w:rsidR="0055364D" w:rsidRPr="007C79F1" w:rsidRDefault="0055364D" w:rsidP="007C79F1">
      <w:pPr>
        <w:shd w:val="clear" w:color="auto" w:fill="FFFFFF"/>
        <w:jc w:val="center"/>
        <w:rPr>
          <w:bCs/>
          <w:color w:val="000000"/>
          <w:sz w:val="28"/>
          <w:lang w:eastAsia="ru-RU"/>
        </w:rPr>
      </w:pPr>
      <w:r>
        <w:rPr>
          <w:bCs/>
          <w:color w:val="000000"/>
          <w:sz w:val="28"/>
          <w:lang w:eastAsia="ru-RU"/>
        </w:rPr>
        <w:t xml:space="preserve">Максимальное количество  баллов  - </w:t>
      </w:r>
      <w:r w:rsidR="004E18E9">
        <w:rPr>
          <w:bCs/>
          <w:color w:val="000000"/>
          <w:sz w:val="28"/>
          <w:lang w:eastAsia="ru-RU"/>
        </w:rPr>
        <w:t>60</w:t>
      </w:r>
    </w:p>
    <w:p w:rsidR="0055364D" w:rsidRPr="00271AB5" w:rsidRDefault="0055364D" w:rsidP="0055364D">
      <w:pPr>
        <w:spacing w:before="73"/>
        <w:ind w:left="781" w:right="670"/>
        <w:jc w:val="center"/>
        <w:rPr>
          <w:b/>
          <w:sz w:val="28"/>
        </w:rPr>
      </w:pPr>
      <w:r>
        <w:rPr>
          <w:b/>
          <w:sz w:val="28"/>
        </w:rPr>
        <w:t>Модуль1.</w:t>
      </w:r>
    </w:p>
    <w:p w:rsidR="0055364D" w:rsidRDefault="0055364D" w:rsidP="007C79F1">
      <w:pPr>
        <w:pStyle w:val="a3"/>
        <w:spacing w:before="162" w:line="256" w:lineRule="auto"/>
        <w:ind w:right="107" w:firstLine="720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1</w:t>
      </w:r>
      <w:r>
        <w:rPr>
          <w:b/>
        </w:rPr>
        <w:t>.</w:t>
      </w:r>
      <w:r>
        <w:t>Выоказалисьвтолпеагрессивнонастроенныхлюдей.Нижеперечисленынекоторыеправилаповедениявтолпеиобъяснения,какнежелательноможетразвиватьсяситуациявдавке.Подумайтеисоотнеситесоответствиемеждуправиламиповеденияиобъяснениями.</w:t>
      </w:r>
    </w:p>
    <w:p w:rsidR="0055364D" w:rsidRDefault="0055364D" w:rsidP="0055364D">
      <w:pPr>
        <w:pStyle w:val="a3"/>
        <w:spacing w:before="7"/>
        <w:ind w:left="0"/>
        <w:rPr>
          <w:sz w:val="13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4"/>
        <w:gridCol w:w="285"/>
        <w:gridCol w:w="5098"/>
      </w:tblGrid>
      <w:tr w:rsidR="0055364D" w:rsidTr="00E46708">
        <w:trPr>
          <w:trHeight w:val="275"/>
        </w:trPr>
        <w:tc>
          <w:tcPr>
            <w:tcW w:w="3964" w:type="dxa"/>
            <w:shd w:val="clear" w:color="auto" w:fill="E7E6E6"/>
          </w:tcPr>
          <w:p w:rsidR="0055364D" w:rsidRDefault="0055364D" w:rsidP="00E4670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Правилаповедения</w:t>
            </w:r>
          </w:p>
        </w:tc>
        <w:tc>
          <w:tcPr>
            <w:tcW w:w="285" w:type="dxa"/>
            <w:vMerge w:val="restart"/>
            <w:tcBorders>
              <w:top w:val="nil"/>
              <w:bottom w:val="nil"/>
            </w:tcBorders>
          </w:tcPr>
          <w:p w:rsidR="0055364D" w:rsidRDefault="0055364D" w:rsidP="00E467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8" w:type="dxa"/>
            <w:shd w:val="clear" w:color="auto" w:fill="E7E6E6"/>
          </w:tcPr>
          <w:p w:rsidR="0055364D" w:rsidRDefault="0055364D" w:rsidP="00E46708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Объяснения</w:t>
            </w:r>
          </w:p>
        </w:tc>
      </w:tr>
      <w:tr w:rsidR="0055364D" w:rsidTr="00E46708">
        <w:trPr>
          <w:trHeight w:val="712"/>
        </w:trPr>
        <w:tc>
          <w:tcPr>
            <w:tcW w:w="3964" w:type="dxa"/>
          </w:tcPr>
          <w:p w:rsidR="0055364D" w:rsidRPr="0055364D" w:rsidRDefault="0055364D" w:rsidP="00E46708">
            <w:pPr>
              <w:pStyle w:val="TableParagraph"/>
              <w:tabs>
                <w:tab w:val="left" w:pos="1920"/>
                <w:tab w:val="left" w:pos="2883"/>
                <w:tab w:val="left" w:pos="3728"/>
              </w:tabs>
              <w:ind w:left="139" w:right="95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1.Сдерживать</w:t>
            </w:r>
            <w:r w:rsidRPr="0055364D">
              <w:rPr>
                <w:sz w:val="24"/>
                <w:lang w:val="ru-RU"/>
              </w:rPr>
              <w:tab/>
              <w:t>толчок</w:t>
            </w:r>
            <w:r w:rsidRPr="0055364D">
              <w:rPr>
                <w:sz w:val="24"/>
                <w:lang w:val="ru-RU"/>
              </w:rPr>
              <w:tab/>
              <w:t>сбоку</w:t>
            </w:r>
            <w:r w:rsidRPr="0055364D">
              <w:rPr>
                <w:sz w:val="24"/>
                <w:lang w:val="ru-RU"/>
              </w:rPr>
              <w:tab/>
            </w:r>
            <w:r w:rsidRPr="0055364D">
              <w:rPr>
                <w:spacing w:val="-5"/>
                <w:sz w:val="24"/>
                <w:lang w:val="ru-RU"/>
              </w:rPr>
              <w:t>и</w:t>
            </w:r>
            <w:r w:rsidRPr="0055364D">
              <w:rPr>
                <w:sz w:val="24"/>
                <w:lang w:val="ru-RU"/>
              </w:rPr>
              <w:t>сзади</w:t>
            </w:r>
          </w:p>
        </w:tc>
        <w:tc>
          <w:tcPr>
            <w:tcW w:w="285" w:type="dxa"/>
            <w:vMerge/>
            <w:tcBorders>
              <w:top w:val="nil"/>
              <w:bottom w:val="nil"/>
            </w:tcBorders>
          </w:tcPr>
          <w:p w:rsidR="0055364D" w:rsidRPr="0055364D" w:rsidRDefault="0055364D" w:rsidP="00E4670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98" w:type="dxa"/>
          </w:tcPr>
          <w:p w:rsidR="0055364D" w:rsidRPr="0055364D" w:rsidRDefault="0055364D" w:rsidP="00E46708">
            <w:pPr>
              <w:pStyle w:val="TableParagraph"/>
              <w:ind w:left="105" w:right="1345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А. Наклонившегося человека легкосбитьс ног</w:t>
            </w:r>
          </w:p>
        </w:tc>
      </w:tr>
      <w:tr w:rsidR="0055364D" w:rsidTr="00E46708">
        <w:trPr>
          <w:trHeight w:val="551"/>
        </w:trPr>
        <w:tc>
          <w:tcPr>
            <w:tcW w:w="3964" w:type="dxa"/>
          </w:tcPr>
          <w:p w:rsidR="0055364D" w:rsidRPr="0055364D" w:rsidRDefault="0055364D" w:rsidP="00E46708">
            <w:pPr>
              <w:pStyle w:val="TableParagraph"/>
              <w:ind w:left="139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2.Еслинавасшарф–снимитеего</w:t>
            </w:r>
          </w:p>
        </w:tc>
        <w:tc>
          <w:tcPr>
            <w:tcW w:w="285" w:type="dxa"/>
            <w:vMerge/>
            <w:tcBorders>
              <w:top w:val="nil"/>
              <w:bottom w:val="nil"/>
            </w:tcBorders>
          </w:tcPr>
          <w:p w:rsidR="0055364D" w:rsidRPr="0055364D" w:rsidRDefault="0055364D" w:rsidP="00E4670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98" w:type="dxa"/>
          </w:tcPr>
          <w:p w:rsidR="0055364D" w:rsidRPr="0055364D" w:rsidRDefault="0055364D" w:rsidP="00E46708">
            <w:pPr>
              <w:pStyle w:val="TableParagraph"/>
              <w:spacing w:line="270" w:lineRule="atLeast"/>
              <w:ind w:left="105" w:right="1696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Б. Толпа опрокидывает любого,противостоятьнехватитсил</w:t>
            </w:r>
          </w:p>
        </w:tc>
      </w:tr>
      <w:tr w:rsidR="0055364D" w:rsidTr="00E46708">
        <w:trPr>
          <w:trHeight w:val="827"/>
        </w:trPr>
        <w:tc>
          <w:tcPr>
            <w:tcW w:w="3964" w:type="dxa"/>
          </w:tcPr>
          <w:p w:rsidR="0055364D" w:rsidRPr="0055364D" w:rsidRDefault="0055364D" w:rsidP="00E46708">
            <w:pPr>
              <w:pStyle w:val="TableParagraph"/>
              <w:tabs>
                <w:tab w:val="left" w:pos="1216"/>
                <w:tab w:val="left" w:pos="2157"/>
                <w:tab w:val="left" w:pos="3104"/>
                <w:tab w:val="left" w:pos="3620"/>
              </w:tabs>
              <w:ind w:right="96" w:firstLine="31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3.Если</w:t>
            </w:r>
            <w:r w:rsidRPr="0055364D">
              <w:rPr>
                <w:sz w:val="24"/>
                <w:lang w:val="ru-RU"/>
              </w:rPr>
              <w:tab/>
              <w:t>что-то</w:t>
            </w:r>
            <w:r w:rsidRPr="0055364D">
              <w:rPr>
                <w:sz w:val="24"/>
                <w:lang w:val="ru-RU"/>
              </w:rPr>
              <w:tab/>
              <w:t>упало,</w:t>
            </w:r>
            <w:r w:rsidRPr="0055364D">
              <w:rPr>
                <w:sz w:val="24"/>
                <w:lang w:val="ru-RU"/>
              </w:rPr>
              <w:tab/>
              <w:t>то</w:t>
            </w:r>
            <w:r w:rsidRPr="0055364D">
              <w:rPr>
                <w:sz w:val="24"/>
                <w:lang w:val="ru-RU"/>
              </w:rPr>
              <w:tab/>
            </w:r>
            <w:r w:rsidRPr="0055364D">
              <w:rPr>
                <w:spacing w:val="-2"/>
                <w:sz w:val="24"/>
                <w:lang w:val="ru-RU"/>
              </w:rPr>
              <w:t>не</w:t>
            </w:r>
            <w:r w:rsidRPr="0055364D">
              <w:rPr>
                <w:sz w:val="24"/>
                <w:lang w:val="ru-RU"/>
              </w:rPr>
              <w:t>подниматьэто</w:t>
            </w:r>
          </w:p>
        </w:tc>
        <w:tc>
          <w:tcPr>
            <w:tcW w:w="285" w:type="dxa"/>
            <w:vMerge/>
            <w:tcBorders>
              <w:top w:val="nil"/>
              <w:bottom w:val="nil"/>
            </w:tcBorders>
          </w:tcPr>
          <w:p w:rsidR="0055364D" w:rsidRPr="0055364D" w:rsidRDefault="0055364D" w:rsidP="00E4670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98" w:type="dxa"/>
          </w:tcPr>
          <w:p w:rsidR="0055364D" w:rsidRPr="0055364D" w:rsidRDefault="0055364D" w:rsidP="00E46708">
            <w:pPr>
              <w:pStyle w:val="TableParagraph"/>
              <w:spacing w:line="276" w:lineRule="exact"/>
              <w:ind w:left="105" w:right="1200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В. Труднее всего выбраться, и естьбольшой риск получить наибольшиеповреждения</w:t>
            </w:r>
          </w:p>
        </w:tc>
      </w:tr>
      <w:tr w:rsidR="0055364D" w:rsidTr="00E46708">
        <w:trPr>
          <w:trHeight w:val="711"/>
        </w:trPr>
        <w:tc>
          <w:tcPr>
            <w:tcW w:w="3964" w:type="dxa"/>
          </w:tcPr>
          <w:p w:rsidR="0055364D" w:rsidRPr="0055364D" w:rsidRDefault="0055364D" w:rsidP="00E46708">
            <w:pPr>
              <w:pStyle w:val="TableParagraph"/>
              <w:ind w:firstLine="31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4.Еслиупалипостаратьсябыстровстать</w:t>
            </w:r>
          </w:p>
        </w:tc>
        <w:tc>
          <w:tcPr>
            <w:tcW w:w="285" w:type="dxa"/>
            <w:vMerge/>
            <w:tcBorders>
              <w:top w:val="nil"/>
              <w:bottom w:val="nil"/>
            </w:tcBorders>
          </w:tcPr>
          <w:p w:rsidR="0055364D" w:rsidRPr="0055364D" w:rsidRDefault="0055364D" w:rsidP="00E4670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98" w:type="dxa"/>
          </w:tcPr>
          <w:p w:rsidR="0055364D" w:rsidRPr="0055364D" w:rsidRDefault="0055364D" w:rsidP="00E4670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Г.Принеожиданномудареможноупасть</w:t>
            </w:r>
          </w:p>
        </w:tc>
      </w:tr>
      <w:tr w:rsidR="0055364D" w:rsidTr="00E46708">
        <w:trPr>
          <w:trHeight w:val="436"/>
        </w:trPr>
        <w:tc>
          <w:tcPr>
            <w:tcW w:w="3964" w:type="dxa"/>
          </w:tcPr>
          <w:p w:rsidR="0055364D" w:rsidRPr="0055364D" w:rsidRDefault="0055364D" w:rsidP="00E46708">
            <w:pPr>
              <w:pStyle w:val="TableParagraph"/>
              <w:ind w:left="139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5.Неидтипротивдвижениятолпы</w:t>
            </w:r>
          </w:p>
        </w:tc>
        <w:tc>
          <w:tcPr>
            <w:tcW w:w="285" w:type="dxa"/>
            <w:vMerge/>
            <w:tcBorders>
              <w:top w:val="nil"/>
              <w:bottom w:val="nil"/>
            </w:tcBorders>
          </w:tcPr>
          <w:p w:rsidR="0055364D" w:rsidRPr="0055364D" w:rsidRDefault="0055364D" w:rsidP="00E4670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98" w:type="dxa"/>
          </w:tcPr>
          <w:p w:rsidR="0055364D" w:rsidRPr="0055364D" w:rsidRDefault="0055364D" w:rsidP="00E4670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Д.Могутзатоптать, толпавасневидит</w:t>
            </w:r>
          </w:p>
        </w:tc>
      </w:tr>
      <w:tr w:rsidR="0055364D" w:rsidTr="00E46708">
        <w:trPr>
          <w:trHeight w:val="436"/>
        </w:trPr>
        <w:tc>
          <w:tcPr>
            <w:tcW w:w="3964" w:type="dxa"/>
          </w:tcPr>
          <w:p w:rsidR="0055364D" w:rsidRDefault="0055364D" w:rsidP="00E46708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6.Избегатьцентратолпы</w:t>
            </w:r>
          </w:p>
        </w:tc>
        <w:tc>
          <w:tcPr>
            <w:tcW w:w="285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098" w:type="dxa"/>
          </w:tcPr>
          <w:p w:rsidR="0055364D" w:rsidRPr="0055364D" w:rsidRDefault="0055364D" w:rsidP="00E4670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Е.Большойрискзачто-тозацепиться</w:t>
            </w:r>
          </w:p>
        </w:tc>
      </w:tr>
    </w:tbl>
    <w:p w:rsidR="0055364D" w:rsidRDefault="007C79F1" w:rsidP="0055364D">
      <w:pPr>
        <w:pStyle w:val="a3"/>
        <w:spacing w:before="6"/>
        <w:ind w:left="0"/>
      </w:pPr>
      <w:r>
        <w:t>Ответ:</w:t>
      </w:r>
    </w:p>
    <w:tbl>
      <w:tblPr>
        <w:tblStyle w:val="a6"/>
        <w:tblW w:w="0" w:type="auto"/>
        <w:tblLook w:val="04A0"/>
      </w:tblPr>
      <w:tblGrid>
        <w:gridCol w:w="1651"/>
        <w:gridCol w:w="1651"/>
        <w:gridCol w:w="1651"/>
        <w:gridCol w:w="1651"/>
        <w:gridCol w:w="1651"/>
        <w:gridCol w:w="1651"/>
      </w:tblGrid>
      <w:tr w:rsidR="007C79F1" w:rsidTr="007C79F1">
        <w:tc>
          <w:tcPr>
            <w:tcW w:w="1651" w:type="dxa"/>
          </w:tcPr>
          <w:p w:rsidR="007C79F1" w:rsidRPr="007C79F1" w:rsidRDefault="007C79F1" w:rsidP="007C79F1">
            <w:pPr>
              <w:pStyle w:val="a3"/>
              <w:ind w:left="0" w:right="10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1" w:type="dxa"/>
          </w:tcPr>
          <w:p w:rsidR="007C79F1" w:rsidRPr="007C79F1" w:rsidRDefault="007C79F1" w:rsidP="007C79F1">
            <w:pPr>
              <w:pStyle w:val="a3"/>
              <w:ind w:left="0" w:right="10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51" w:type="dxa"/>
          </w:tcPr>
          <w:p w:rsidR="007C79F1" w:rsidRPr="007C79F1" w:rsidRDefault="007C79F1" w:rsidP="007C79F1">
            <w:pPr>
              <w:pStyle w:val="a3"/>
              <w:ind w:left="0" w:right="10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651" w:type="dxa"/>
          </w:tcPr>
          <w:p w:rsidR="007C79F1" w:rsidRPr="007C79F1" w:rsidRDefault="007C79F1" w:rsidP="007C79F1">
            <w:pPr>
              <w:pStyle w:val="a3"/>
              <w:ind w:left="0" w:right="10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651" w:type="dxa"/>
          </w:tcPr>
          <w:p w:rsidR="007C79F1" w:rsidRPr="007C79F1" w:rsidRDefault="007C79F1" w:rsidP="007C79F1">
            <w:pPr>
              <w:pStyle w:val="a3"/>
              <w:ind w:left="0" w:right="10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51" w:type="dxa"/>
          </w:tcPr>
          <w:p w:rsidR="007C79F1" w:rsidRPr="007C79F1" w:rsidRDefault="007C79F1" w:rsidP="007C79F1">
            <w:pPr>
              <w:pStyle w:val="a3"/>
              <w:ind w:left="0" w:right="107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7C79F1" w:rsidTr="007C79F1">
        <w:tc>
          <w:tcPr>
            <w:tcW w:w="1651" w:type="dxa"/>
          </w:tcPr>
          <w:p w:rsidR="007C79F1" w:rsidRPr="00AE7B6E" w:rsidRDefault="007C79F1" w:rsidP="007C79F1">
            <w:pPr>
              <w:pStyle w:val="a3"/>
              <w:ind w:left="0" w:right="107"/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Г</w:t>
            </w:r>
          </w:p>
        </w:tc>
        <w:tc>
          <w:tcPr>
            <w:tcW w:w="1651" w:type="dxa"/>
          </w:tcPr>
          <w:p w:rsidR="007C79F1" w:rsidRPr="00AE7B6E" w:rsidRDefault="007C79F1" w:rsidP="007C79F1">
            <w:pPr>
              <w:pStyle w:val="a3"/>
              <w:ind w:left="0" w:right="107"/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Е</w:t>
            </w:r>
          </w:p>
        </w:tc>
        <w:tc>
          <w:tcPr>
            <w:tcW w:w="1651" w:type="dxa"/>
          </w:tcPr>
          <w:p w:rsidR="007C79F1" w:rsidRPr="00AE7B6E" w:rsidRDefault="007C79F1" w:rsidP="007C79F1">
            <w:pPr>
              <w:pStyle w:val="a3"/>
              <w:ind w:left="0" w:right="107"/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А</w:t>
            </w:r>
          </w:p>
        </w:tc>
        <w:tc>
          <w:tcPr>
            <w:tcW w:w="1651" w:type="dxa"/>
          </w:tcPr>
          <w:p w:rsidR="007C79F1" w:rsidRPr="00AE7B6E" w:rsidRDefault="007C79F1" w:rsidP="007C79F1">
            <w:pPr>
              <w:pStyle w:val="a3"/>
              <w:ind w:left="0" w:right="107"/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Д</w:t>
            </w:r>
          </w:p>
        </w:tc>
        <w:tc>
          <w:tcPr>
            <w:tcW w:w="1651" w:type="dxa"/>
          </w:tcPr>
          <w:p w:rsidR="007C79F1" w:rsidRPr="00AE7B6E" w:rsidRDefault="007C79F1" w:rsidP="007C79F1">
            <w:pPr>
              <w:pStyle w:val="a3"/>
              <w:ind w:left="0" w:right="107"/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Б</w:t>
            </w:r>
          </w:p>
        </w:tc>
        <w:tc>
          <w:tcPr>
            <w:tcW w:w="1651" w:type="dxa"/>
          </w:tcPr>
          <w:p w:rsidR="007C79F1" w:rsidRPr="00AE7B6E" w:rsidRDefault="007C79F1" w:rsidP="007C79F1">
            <w:pPr>
              <w:pStyle w:val="a3"/>
              <w:ind w:left="0" w:right="107"/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В</w:t>
            </w:r>
          </w:p>
        </w:tc>
      </w:tr>
    </w:tbl>
    <w:p w:rsidR="007C79F1" w:rsidRDefault="007C79F1" w:rsidP="0055364D">
      <w:pPr>
        <w:pStyle w:val="a3"/>
        <w:ind w:left="0" w:right="107"/>
        <w:jc w:val="right"/>
      </w:pPr>
    </w:p>
    <w:p w:rsidR="007C79F1" w:rsidRDefault="007C79F1" w:rsidP="00D3589D">
      <w:pPr>
        <w:pStyle w:val="a3"/>
        <w:ind w:left="0" w:right="107"/>
      </w:pPr>
    </w:p>
    <w:p w:rsidR="0055364D" w:rsidRDefault="0055364D" w:rsidP="0055364D">
      <w:pPr>
        <w:pStyle w:val="a3"/>
        <w:ind w:left="0" w:right="107"/>
        <w:jc w:val="right"/>
        <w:sectPr w:rsidR="0055364D">
          <w:pgSz w:w="11910" w:h="16840"/>
          <w:pgMar w:top="760" w:right="740" w:bottom="280" w:left="1480" w:header="720" w:footer="720" w:gutter="0"/>
          <w:cols w:space="720"/>
        </w:sectPr>
      </w:pPr>
      <w:r>
        <w:t>Максимальныйбалл–</w:t>
      </w:r>
      <w:r>
        <w:rPr>
          <w:b/>
        </w:rPr>
        <w:t>6</w:t>
      </w:r>
    </w:p>
    <w:p w:rsidR="0055364D" w:rsidRDefault="0055364D" w:rsidP="0055364D">
      <w:pPr>
        <w:spacing w:before="73"/>
        <w:rPr>
          <w:b/>
          <w:sz w:val="24"/>
        </w:rPr>
      </w:pPr>
    </w:p>
    <w:p w:rsidR="0055364D" w:rsidRDefault="0019430F" w:rsidP="0055364D">
      <w:pPr>
        <w:spacing w:before="73"/>
        <w:rPr>
          <w:sz w:val="24"/>
        </w:rPr>
      </w:pPr>
      <w:r w:rsidRPr="0019430F">
        <w:pict>
          <v:shape id="_x0000_s1026" style="position:absolute;margin-left:253.75pt;margin-top:448.2pt;width:6pt;height:6pt;z-index:-251658752;mso-position-horizontal-relative:page;mso-position-vertical-relative:page" coordorigin="5075,8964" coordsize="120,120" path="m5195,8964r-120,l5135,9084r60,-120xe" fillcolor="black" stroked="f">
            <v:path arrowok="t"/>
            <w10:wrap anchorx="page" anchory="page"/>
          </v:shape>
        </w:pict>
      </w:r>
      <w:bookmarkStart w:id="0" w:name="Пересечение_с_велосипедной_дорожкой_или_"/>
      <w:bookmarkStart w:id="1" w:name="1"/>
      <w:bookmarkStart w:id="2" w:name="Светофорное_регулирование"/>
      <w:bookmarkStart w:id="3" w:name="3"/>
      <w:bookmarkStart w:id="4" w:name="Крутой_спуск"/>
      <w:bookmarkStart w:id="5" w:name="4"/>
      <w:bookmarkStart w:id="6" w:name="Тоннель"/>
      <w:bookmarkStart w:id="7" w:name="5"/>
      <w:bookmarkStart w:id="8" w:name="Больница"/>
      <w:bookmarkStart w:id="9" w:name="6"/>
      <w:bookmarkStart w:id="10" w:name="Жилая_зона"/>
      <w:bookmarkStart w:id="11" w:name="7"/>
      <w:bookmarkStart w:id="12" w:name="Место_отдыха"/>
      <w:bookmarkStart w:id="13" w:name="8"/>
      <w:bookmarkStart w:id="14" w:name="Пешеходная_и_велосипедная_дорожка_с_разд"/>
      <w:bookmarkStart w:id="15" w:name="9"/>
      <w:bookmarkStart w:id="16" w:name="Пункт_медицинской_помощи"/>
      <w:bookmarkStart w:id="17" w:name="1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55364D">
        <w:rPr>
          <w:b/>
          <w:sz w:val="24"/>
        </w:rPr>
        <w:t>Задание</w:t>
      </w:r>
      <w:r w:rsidR="0055364D">
        <w:rPr>
          <w:b/>
          <w:spacing w:val="-3"/>
          <w:sz w:val="24"/>
        </w:rPr>
        <w:t xml:space="preserve"> 2</w:t>
      </w:r>
      <w:r w:rsidR="0055364D">
        <w:rPr>
          <w:sz w:val="28"/>
        </w:rPr>
        <w:t>.</w:t>
      </w:r>
      <w:r w:rsidR="0055364D">
        <w:rPr>
          <w:sz w:val="24"/>
        </w:rPr>
        <w:t>Соотнеситеназваниязнаковсихзначением.</w:t>
      </w:r>
    </w:p>
    <w:p w:rsidR="0055364D" w:rsidRDefault="0055364D" w:rsidP="0055364D">
      <w:pPr>
        <w:pStyle w:val="a3"/>
        <w:spacing w:before="8" w:after="1"/>
        <w:ind w:left="0"/>
        <w:rPr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3116"/>
        <w:gridCol w:w="1248"/>
        <w:gridCol w:w="511"/>
        <w:gridCol w:w="3680"/>
      </w:tblGrid>
      <w:tr w:rsidR="0055364D" w:rsidTr="00E46708">
        <w:trPr>
          <w:trHeight w:val="1470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1"/>
              <w:ind w:left="125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8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52619" cy="81915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619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 w:val="restart"/>
            <w:tcBorders>
              <w:top w:val="nil"/>
              <w:bottom w:val="nil"/>
            </w:tcBorders>
          </w:tcPr>
          <w:p w:rsidR="0055364D" w:rsidRDefault="0055364D" w:rsidP="00E467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3680" w:type="dxa"/>
          </w:tcPr>
          <w:p w:rsidR="0055364D" w:rsidRPr="0055364D" w:rsidRDefault="0055364D" w:rsidP="00E46708">
            <w:pPr>
              <w:pStyle w:val="TableParagraph"/>
              <w:spacing w:line="256" w:lineRule="auto"/>
              <w:ind w:left="103" w:right="312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Пересечение с велосипеднойдорожкой или велопешеходнойдорожкой</w:t>
            </w:r>
          </w:p>
        </w:tc>
      </w:tr>
      <w:tr w:rsidR="0055364D" w:rsidTr="00E46708">
        <w:trPr>
          <w:trHeight w:val="1022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2"/>
              <w:ind w:left="146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8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67645" cy="524255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645" cy="524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Однопутнаяжелезнаядорога</w:t>
            </w:r>
          </w:p>
        </w:tc>
      </w:tr>
      <w:tr w:rsidR="0055364D" w:rsidTr="00E46708">
        <w:trPr>
          <w:trHeight w:val="931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2"/>
              <w:ind w:left="133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8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67706" cy="466915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706" cy="466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spacing w:before="1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Светофорноерегулирование</w:t>
            </w:r>
          </w:p>
        </w:tc>
      </w:tr>
      <w:tr w:rsidR="0055364D" w:rsidTr="00E46708">
        <w:trPr>
          <w:trHeight w:val="1020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1"/>
              <w:ind w:left="145"/>
              <w:rPr>
                <w:sz w:val="28"/>
              </w:rPr>
            </w:pPr>
            <w:r>
              <w:rPr>
                <w:w w:val="99"/>
                <w:sz w:val="28"/>
              </w:rPr>
              <w:t>Г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91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08185" cy="532447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185" cy="53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Крутойспуск</w:t>
            </w:r>
          </w:p>
        </w:tc>
      </w:tr>
      <w:tr w:rsidR="0055364D" w:rsidTr="00E46708">
        <w:trPr>
          <w:trHeight w:val="1051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2"/>
              <w:ind w:left="130"/>
              <w:rPr>
                <w:sz w:val="28"/>
              </w:rPr>
            </w:pPr>
            <w:r>
              <w:rPr>
                <w:w w:val="99"/>
                <w:sz w:val="28"/>
              </w:rPr>
              <w:t>Д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89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33057" cy="548830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57" cy="548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spacing w:before="1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Тоннель</w:t>
            </w:r>
          </w:p>
        </w:tc>
      </w:tr>
      <w:tr w:rsidR="0055364D" w:rsidTr="00E46708">
        <w:trPr>
          <w:trHeight w:val="1200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1"/>
              <w:ind w:left="140"/>
              <w:rPr>
                <w:sz w:val="28"/>
              </w:rPr>
            </w:pPr>
            <w:r>
              <w:rPr>
                <w:w w:val="99"/>
                <w:sz w:val="28"/>
              </w:rPr>
              <w:t>Е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88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56492" cy="647128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6492" cy="647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Больница</w:t>
            </w:r>
          </w:p>
        </w:tc>
      </w:tr>
      <w:tr w:rsidR="0055364D" w:rsidTr="00E46708">
        <w:trPr>
          <w:trHeight w:val="1501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2"/>
              <w:rPr>
                <w:sz w:val="28"/>
              </w:rPr>
            </w:pPr>
            <w:r>
              <w:rPr>
                <w:w w:val="99"/>
                <w:sz w:val="28"/>
              </w:rPr>
              <w:t>Ж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75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19829" cy="829055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829" cy="829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spacing w:before="1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Жилаязона</w:t>
            </w:r>
          </w:p>
        </w:tc>
      </w:tr>
      <w:tr w:rsidR="0055364D" w:rsidTr="00E46708">
        <w:trPr>
          <w:trHeight w:val="1621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1"/>
              <w:ind w:left="155"/>
              <w:rPr>
                <w:sz w:val="28"/>
              </w:rPr>
            </w:pPr>
            <w:r>
              <w:rPr>
                <w:w w:val="99"/>
                <w:sz w:val="28"/>
              </w:rPr>
              <w:t>З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8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78149" cy="906779"/>
                  <wp:effectExtent l="0" t="0" r="0" b="0"/>
                  <wp:docPr id="1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149" cy="906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Местоотдыха</w:t>
            </w:r>
          </w:p>
        </w:tc>
      </w:tr>
      <w:tr w:rsidR="0055364D" w:rsidTr="00E46708">
        <w:trPr>
          <w:trHeight w:val="1492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1"/>
              <w:ind w:left="125"/>
              <w:rPr>
                <w:sz w:val="28"/>
              </w:rPr>
            </w:pPr>
            <w:r>
              <w:rPr>
                <w:w w:val="99"/>
                <w:sz w:val="28"/>
              </w:rPr>
              <w:t>И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92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84249" cy="803148"/>
                  <wp:effectExtent l="0" t="0" r="0" b="0"/>
                  <wp:docPr id="1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249" cy="803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</w:t>
            </w:r>
          </w:p>
        </w:tc>
        <w:tc>
          <w:tcPr>
            <w:tcW w:w="3680" w:type="dxa"/>
          </w:tcPr>
          <w:p w:rsidR="0055364D" w:rsidRPr="0055364D" w:rsidRDefault="0055364D" w:rsidP="00E46708">
            <w:pPr>
              <w:pStyle w:val="TableParagraph"/>
              <w:spacing w:line="256" w:lineRule="auto"/>
              <w:ind w:left="103" w:right="106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Пешеходная и велосипеднаядорожкасразделениемдвижения</w:t>
            </w:r>
          </w:p>
        </w:tc>
      </w:tr>
      <w:tr w:rsidR="0055364D" w:rsidTr="00E46708">
        <w:trPr>
          <w:trHeight w:val="1682"/>
        </w:trPr>
        <w:tc>
          <w:tcPr>
            <w:tcW w:w="454" w:type="dxa"/>
          </w:tcPr>
          <w:p w:rsidR="0055364D" w:rsidRDefault="0055364D" w:rsidP="00E46708">
            <w:pPr>
              <w:pStyle w:val="TableParagraph"/>
              <w:spacing w:before="1"/>
              <w:ind w:left="133"/>
              <w:rPr>
                <w:sz w:val="28"/>
              </w:rPr>
            </w:pPr>
            <w:r>
              <w:rPr>
                <w:w w:val="99"/>
                <w:sz w:val="28"/>
              </w:rPr>
              <w:t>К</w:t>
            </w:r>
          </w:p>
        </w:tc>
        <w:tc>
          <w:tcPr>
            <w:tcW w:w="3116" w:type="dxa"/>
          </w:tcPr>
          <w:p w:rsidR="0055364D" w:rsidRDefault="0055364D" w:rsidP="00E46708">
            <w:pPr>
              <w:pStyle w:val="TableParagraph"/>
              <w:ind w:left="94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83267" cy="945641"/>
                  <wp:effectExtent l="0" t="0" r="0" b="0"/>
                  <wp:docPr id="1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267" cy="945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55364D" w:rsidRDefault="0055364D" w:rsidP="00E46708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55364D" w:rsidRDefault="0055364D" w:rsidP="00E46708">
            <w:pPr>
              <w:pStyle w:val="TableParagraph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</w:p>
        </w:tc>
        <w:tc>
          <w:tcPr>
            <w:tcW w:w="3680" w:type="dxa"/>
          </w:tcPr>
          <w:p w:rsidR="0055364D" w:rsidRDefault="0055364D" w:rsidP="00E4670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Пунктмедицинскойпомощи</w:t>
            </w:r>
          </w:p>
        </w:tc>
      </w:tr>
    </w:tbl>
    <w:p w:rsidR="0055364D" w:rsidRDefault="0055364D" w:rsidP="0055364D">
      <w:pPr>
        <w:pStyle w:val="a3"/>
        <w:spacing w:before="3"/>
        <w:ind w:left="0"/>
        <w:rPr>
          <w:sz w:val="25"/>
        </w:rPr>
      </w:pPr>
    </w:p>
    <w:p w:rsidR="0055364D" w:rsidRDefault="0055364D" w:rsidP="0055364D">
      <w:pPr>
        <w:pStyle w:val="a3"/>
        <w:spacing w:before="90"/>
        <w:ind w:left="0" w:right="107"/>
        <w:jc w:val="right"/>
      </w:pPr>
      <w:r>
        <w:t>Максимальныйбалл–</w:t>
      </w:r>
      <w:r>
        <w:rPr>
          <w:b/>
        </w:rPr>
        <w:t>10</w:t>
      </w:r>
      <w:r>
        <w:t>.</w:t>
      </w:r>
    </w:p>
    <w:tbl>
      <w:tblPr>
        <w:tblStyle w:val="a6"/>
        <w:tblW w:w="0" w:type="auto"/>
        <w:tblLook w:val="04A0"/>
      </w:tblPr>
      <w:tblGrid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  <w:gridCol w:w="991"/>
      </w:tblGrid>
      <w:tr w:rsidR="0055364D" w:rsidTr="00E46708">
        <w:tc>
          <w:tcPr>
            <w:tcW w:w="990" w:type="dxa"/>
          </w:tcPr>
          <w:p w:rsidR="0055364D" w:rsidRPr="00D3589D" w:rsidRDefault="00D3589D" w:rsidP="00D358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990" w:type="dxa"/>
          </w:tcPr>
          <w:p w:rsidR="0055364D" w:rsidRPr="00D3589D" w:rsidRDefault="00D3589D" w:rsidP="00D358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990" w:type="dxa"/>
          </w:tcPr>
          <w:p w:rsidR="0055364D" w:rsidRPr="00D3589D" w:rsidRDefault="00D3589D" w:rsidP="00D358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990" w:type="dxa"/>
          </w:tcPr>
          <w:p w:rsidR="0055364D" w:rsidRPr="00D3589D" w:rsidRDefault="00D3589D" w:rsidP="00D358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Г</w:t>
            </w:r>
          </w:p>
        </w:tc>
        <w:tc>
          <w:tcPr>
            <w:tcW w:w="991" w:type="dxa"/>
          </w:tcPr>
          <w:p w:rsidR="0055364D" w:rsidRPr="00D3589D" w:rsidRDefault="00D3589D" w:rsidP="00D358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</w:t>
            </w:r>
          </w:p>
        </w:tc>
        <w:tc>
          <w:tcPr>
            <w:tcW w:w="991" w:type="dxa"/>
          </w:tcPr>
          <w:p w:rsidR="0055364D" w:rsidRPr="00D3589D" w:rsidRDefault="00D3589D" w:rsidP="00D358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Е</w:t>
            </w:r>
          </w:p>
        </w:tc>
        <w:tc>
          <w:tcPr>
            <w:tcW w:w="991" w:type="dxa"/>
          </w:tcPr>
          <w:p w:rsidR="0055364D" w:rsidRPr="00D3589D" w:rsidRDefault="00D3589D" w:rsidP="00D358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Ж</w:t>
            </w:r>
          </w:p>
        </w:tc>
        <w:tc>
          <w:tcPr>
            <w:tcW w:w="991" w:type="dxa"/>
          </w:tcPr>
          <w:p w:rsidR="0055364D" w:rsidRPr="00D3589D" w:rsidRDefault="00D3589D" w:rsidP="00D358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</w:t>
            </w:r>
          </w:p>
        </w:tc>
        <w:tc>
          <w:tcPr>
            <w:tcW w:w="991" w:type="dxa"/>
          </w:tcPr>
          <w:p w:rsidR="0055364D" w:rsidRPr="00D3589D" w:rsidRDefault="00D3589D" w:rsidP="00D358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991" w:type="dxa"/>
          </w:tcPr>
          <w:p w:rsidR="0055364D" w:rsidRPr="00D3589D" w:rsidRDefault="00D3589D" w:rsidP="00D3589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</w:t>
            </w:r>
          </w:p>
        </w:tc>
      </w:tr>
      <w:tr w:rsidR="0055364D" w:rsidTr="00E46708">
        <w:tc>
          <w:tcPr>
            <w:tcW w:w="990" w:type="dxa"/>
          </w:tcPr>
          <w:p w:rsidR="0055364D" w:rsidRPr="00AE7B6E" w:rsidRDefault="00D3589D" w:rsidP="00D3589D">
            <w:pPr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2</w:t>
            </w:r>
          </w:p>
        </w:tc>
        <w:tc>
          <w:tcPr>
            <w:tcW w:w="990" w:type="dxa"/>
          </w:tcPr>
          <w:p w:rsidR="0055364D" w:rsidRPr="00AE7B6E" w:rsidRDefault="00D3589D" w:rsidP="00D3589D">
            <w:pPr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3</w:t>
            </w:r>
          </w:p>
        </w:tc>
        <w:tc>
          <w:tcPr>
            <w:tcW w:w="990" w:type="dxa"/>
          </w:tcPr>
          <w:p w:rsidR="0055364D" w:rsidRPr="00AE7B6E" w:rsidRDefault="00D3589D" w:rsidP="00D3589D">
            <w:pPr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4</w:t>
            </w:r>
          </w:p>
        </w:tc>
        <w:tc>
          <w:tcPr>
            <w:tcW w:w="990" w:type="dxa"/>
          </w:tcPr>
          <w:p w:rsidR="0055364D" w:rsidRPr="00AE7B6E" w:rsidRDefault="00D3589D" w:rsidP="00D3589D">
            <w:pPr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1</w:t>
            </w:r>
          </w:p>
        </w:tc>
        <w:tc>
          <w:tcPr>
            <w:tcW w:w="991" w:type="dxa"/>
          </w:tcPr>
          <w:p w:rsidR="0055364D" w:rsidRPr="00AE7B6E" w:rsidRDefault="00D3589D" w:rsidP="00D3589D">
            <w:pPr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5</w:t>
            </w:r>
          </w:p>
        </w:tc>
        <w:tc>
          <w:tcPr>
            <w:tcW w:w="991" w:type="dxa"/>
          </w:tcPr>
          <w:p w:rsidR="0055364D" w:rsidRPr="00AE7B6E" w:rsidRDefault="00D3589D" w:rsidP="00D3589D">
            <w:pPr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9</w:t>
            </w:r>
          </w:p>
        </w:tc>
        <w:tc>
          <w:tcPr>
            <w:tcW w:w="991" w:type="dxa"/>
          </w:tcPr>
          <w:p w:rsidR="0055364D" w:rsidRPr="00AE7B6E" w:rsidRDefault="00D3589D" w:rsidP="00D3589D">
            <w:pPr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7</w:t>
            </w:r>
          </w:p>
        </w:tc>
        <w:tc>
          <w:tcPr>
            <w:tcW w:w="991" w:type="dxa"/>
          </w:tcPr>
          <w:p w:rsidR="0055364D" w:rsidRPr="00AE7B6E" w:rsidRDefault="00D3589D" w:rsidP="00D3589D">
            <w:pPr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10</w:t>
            </w:r>
          </w:p>
        </w:tc>
        <w:tc>
          <w:tcPr>
            <w:tcW w:w="991" w:type="dxa"/>
          </w:tcPr>
          <w:p w:rsidR="0055364D" w:rsidRPr="00AE7B6E" w:rsidRDefault="00D3589D" w:rsidP="00D3589D">
            <w:pPr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8</w:t>
            </w:r>
          </w:p>
        </w:tc>
        <w:tc>
          <w:tcPr>
            <w:tcW w:w="991" w:type="dxa"/>
          </w:tcPr>
          <w:p w:rsidR="0055364D" w:rsidRPr="00AE7B6E" w:rsidRDefault="00D3589D" w:rsidP="00D3589D">
            <w:pPr>
              <w:jc w:val="center"/>
              <w:rPr>
                <w:b/>
                <w:lang w:val="ru-RU"/>
              </w:rPr>
            </w:pPr>
            <w:r w:rsidRPr="00AE7B6E">
              <w:rPr>
                <w:b/>
                <w:lang w:val="ru-RU"/>
              </w:rPr>
              <w:t>6</w:t>
            </w:r>
          </w:p>
        </w:tc>
      </w:tr>
    </w:tbl>
    <w:p w:rsidR="0055364D" w:rsidRDefault="0055364D" w:rsidP="0055364D">
      <w:pPr>
        <w:jc w:val="right"/>
      </w:pPr>
    </w:p>
    <w:p w:rsidR="0055364D" w:rsidRDefault="0055364D" w:rsidP="0055364D">
      <w:pPr>
        <w:jc w:val="right"/>
        <w:sectPr w:rsidR="0055364D">
          <w:pgSz w:w="11910" w:h="16840"/>
          <w:pgMar w:top="760" w:right="740" w:bottom="280" w:left="1480" w:header="720" w:footer="720" w:gutter="0"/>
          <w:cols w:space="720"/>
        </w:sectPr>
      </w:pPr>
    </w:p>
    <w:p w:rsidR="0055364D" w:rsidRDefault="0055364D" w:rsidP="0055364D">
      <w:pPr>
        <w:pStyle w:val="a3"/>
        <w:spacing w:before="72" w:line="360" w:lineRule="auto"/>
        <w:ind w:right="108" w:firstLine="720"/>
        <w:jc w:val="both"/>
      </w:pPr>
      <w:r>
        <w:rPr>
          <w:b/>
        </w:rPr>
        <w:lastRenderedPageBreak/>
        <w:t>Задание</w:t>
      </w:r>
      <w:r>
        <w:rPr>
          <w:b/>
          <w:spacing w:val="1"/>
        </w:rPr>
        <w:t xml:space="preserve"> 3</w:t>
      </w:r>
      <w:r>
        <w:rPr>
          <w:b/>
        </w:rPr>
        <w:t>.</w:t>
      </w:r>
      <w:r>
        <w:t>Вобществосталкиваетсясомногимивидамипреступленийиантиобщественной деятельности, совершаемыми несовершеннолетними. Назовите их изапишитеответы втаблицу.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5"/>
        <w:gridCol w:w="6093"/>
      </w:tblGrid>
      <w:tr w:rsidR="0055364D" w:rsidTr="00E46708">
        <w:trPr>
          <w:trHeight w:val="827"/>
        </w:trPr>
        <w:tc>
          <w:tcPr>
            <w:tcW w:w="3115" w:type="dxa"/>
            <w:shd w:val="clear" w:color="auto" w:fill="E7E6E6"/>
          </w:tcPr>
          <w:p w:rsidR="0055364D" w:rsidRPr="0055364D" w:rsidRDefault="0055364D" w:rsidP="00E46708">
            <w:pPr>
              <w:pStyle w:val="TableParagraph"/>
              <w:spacing w:line="270" w:lineRule="atLeast"/>
              <w:ind w:left="327" w:right="317"/>
              <w:jc w:val="center"/>
              <w:rPr>
                <w:b/>
                <w:sz w:val="24"/>
                <w:lang w:val="ru-RU"/>
              </w:rPr>
            </w:pPr>
            <w:r w:rsidRPr="0055364D">
              <w:rPr>
                <w:b/>
                <w:sz w:val="24"/>
                <w:lang w:val="ru-RU"/>
              </w:rPr>
              <w:t>Видпреступленияилиантиобщественнойдеятельности</w:t>
            </w:r>
          </w:p>
        </w:tc>
        <w:tc>
          <w:tcPr>
            <w:tcW w:w="6093" w:type="dxa"/>
            <w:shd w:val="clear" w:color="auto" w:fill="E7E6E6"/>
          </w:tcPr>
          <w:p w:rsidR="0055364D" w:rsidRPr="0055364D" w:rsidRDefault="0055364D" w:rsidP="00E46708">
            <w:pPr>
              <w:pStyle w:val="TableParagraph"/>
              <w:ind w:left="889" w:hanging="622"/>
              <w:rPr>
                <w:b/>
                <w:sz w:val="24"/>
                <w:lang w:val="ru-RU"/>
              </w:rPr>
            </w:pPr>
            <w:r w:rsidRPr="0055364D">
              <w:rPr>
                <w:b/>
                <w:sz w:val="24"/>
                <w:lang w:val="ru-RU"/>
              </w:rPr>
              <w:t>Особенностипреступленияилиантиобщественнойдеятельности(всоответствиисУКРФ)</w:t>
            </w:r>
          </w:p>
        </w:tc>
      </w:tr>
      <w:tr w:rsidR="0055364D" w:rsidTr="00E46708">
        <w:trPr>
          <w:trHeight w:val="276"/>
        </w:trPr>
        <w:tc>
          <w:tcPr>
            <w:tcW w:w="3115" w:type="dxa"/>
          </w:tcPr>
          <w:p w:rsidR="0055364D" w:rsidRPr="00AE7B6E" w:rsidRDefault="00AE7B6E" w:rsidP="00AE7B6E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AE7B6E">
              <w:rPr>
                <w:b/>
                <w:sz w:val="28"/>
                <w:szCs w:val="28"/>
                <w:lang w:val="ru-RU"/>
              </w:rPr>
              <w:t>грабеж</w:t>
            </w:r>
          </w:p>
        </w:tc>
        <w:tc>
          <w:tcPr>
            <w:tcW w:w="6093" w:type="dxa"/>
          </w:tcPr>
          <w:p w:rsidR="0055364D" w:rsidRDefault="0055364D" w:rsidP="00E46708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Открытоехищениечужогоимущества</w:t>
            </w:r>
          </w:p>
        </w:tc>
      </w:tr>
      <w:tr w:rsidR="0055364D" w:rsidTr="00E46708">
        <w:trPr>
          <w:trHeight w:val="827"/>
        </w:trPr>
        <w:tc>
          <w:tcPr>
            <w:tcW w:w="3115" w:type="dxa"/>
          </w:tcPr>
          <w:p w:rsidR="0055364D" w:rsidRPr="00AE7B6E" w:rsidRDefault="00AE7B6E" w:rsidP="00AE7B6E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AE7B6E">
              <w:rPr>
                <w:b/>
                <w:sz w:val="28"/>
                <w:szCs w:val="28"/>
                <w:lang w:val="ru-RU"/>
              </w:rPr>
              <w:t>мошенничес</w:t>
            </w:r>
            <w:r>
              <w:rPr>
                <w:b/>
                <w:sz w:val="28"/>
                <w:szCs w:val="28"/>
                <w:lang w:val="ru-RU"/>
              </w:rPr>
              <w:t>тво</w:t>
            </w:r>
          </w:p>
        </w:tc>
        <w:tc>
          <w:tcPr>
            <w:tcW w:w="6093" w:type="dxa"/>
          </w:tcPr>
          <w:p w:rsidR="0055364D" w:rsidRPr="0055364D" w:rsidRDefault="0055364D" w:rsidP="00E46708">
            <w:pPr>
              <w:pStyle w:val="TableParagraph"/>
              <w:spacing w:line="270" w:lineRule="atLeast"/>
              <w:ind w:left="106" w:right="95"/>
              <w:jc w:val="both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Хищение чужого имущества или приобретение права начужоеимуществопутемобманаилизлоупотреблениядоверием</w:t>
            </w:r>
          </w:p>
        </w:tc>
      </w:tr>
      <w:tr w:rsidR="0055364D" w:rsidTr="00E46708">
        <w:trPr>
          <w:trHeight w:val="275"/>
        </w:trPr>
        <w:tc>
          <w:tcPr>
            <w:tcW w:w="3115" w:type="dxa"/>
          </w:tcPr>
          <w:p w:rsidR="0055364D" w:rsidRPr="00AE7B6E" w:rsidRDefault="00AE7B6E" w:rsidP="00AE7B6E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AE7B6E">
              <w:rPr>
                <w:b/>
                <w:sz w:val="28"/>
                <w:szCs w:val="28"/>
                <w:lang w:val="ru-RU"/>
              </w:rPr>
              <w:t>воровство</w:t>
            </w:r>
          </w:p>
        </w:tc>
        <w:tc>
          <w:tcPr>
            <w:tcW w:w="6093" w:type="dxa"/>
          </w:tcPr>
          <w:p w:rsidR="0055364D" w:rsidRDefault="0055364D" w:rsidP="00E46708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Тайноехищениечуждогоимущества</w:t>
            </w:r>
          </w:p>
        </w:tc>
      </w:tr>
      <w:tr w:rsidR="0055364D" w:rsidTr="00E46708">
        <w:trPr>
          <w:trHeight w:val="1655"/>
        </w:trPr>
        <w:tc>
          <w:tcPr>
            <w:tcW w:w="3115" w:type="dxa"/>
          </w:tcPr>
          <w:p w:rsidR="0055364D" w:rsidRPr="00AE7B6E" w:rsidRDefault="00AE7B6E" w:rsidP="00AE7B6E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AE7B6E">
              <w:rPr>
                <w:b/>
                <w:sz w:val="28"/>
                <w:szCs w:val="28"/>
                <w:lang w:val="ru-RU"/>
              </w:rPr>
              <w:t>хулиганство</w:t>
            </w:r>
          </w:p>
        </w:tc>
        <w:tc>
          <w:tcPr>
            <w:tcW w:w="6093" w:type="dxa"/>
          </w:tcPr>
          <w:p w:rsidR="0055364D" w:rsidRPr="0055364D" w:rsidRDefault="0055364D" w:rsidP="00E46708">
            <w:pPr>
              <w:pStyle w:val="TableParagraph"/>
              <w:spacing w:before="1"/>
              <w:ind w:left="106" w:right="94"/>
              <w:jc w:val="both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Грубоенарушениеобщественногопорядка,выражающееявноенеуважениекобществу,совершенноесприменениеморужияилипредметов,используемыхвкачествеоружия,помотивамполитической,идеологической,расовойили</w:t>
            </w:r>
          </w:p>
          <w:p w:rsidR="0055364D" w:rsidRDefault="0055364D" w:rsidP="00E46708">
            <w:pPr>
              <w:pStyle w:val="TableParagraph"/>
              <w:spacing w:line="25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религиознойненавистиивражды</w:t>
            </w:r>
          </w:p>
        </w:tc>
      </w:tr>
      <w:tr w:rsidR="0055364D" w:rsidTr="00E46708">
        <w:trPr>
          <w:trHeight w:val="828"/>
        </w:trPr>
        <w:tc>
          <w:tcPr>
            <w:tcW w:w="3115" w:type="dxa"/>
          </w:tcPr>
          <w:p w:rsidR="0055364D" w:rsidRPr="00AE7B6E" w:rsidRDefault="00AE7B6E" w:rsidP="00AE7B6E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AE7B6E">
              <w:rPr>
                <w:b/>
                <w:sz w:val="28"/>
                <w:szCs w:val="28"/>
                <w:lang w:val="ru-RU"/>
              </w:rPr>
              <w:t>вандализм</w:t>
            </w:r>
          </w:p>
        </w:tc>
        <w:tc>
          <w:tcPr>
            <w:tcW w:w="6093" w:type="dxa"/>
          </w:tcPr>
          <w:p w:rsidR="0055364D" w:rsidRPr="0055364D" w:rsidRDefault="0055364D" w:rsidP="00E46708">
            <w:pPr>
              <w:pStyle w:val="TableParagraph"/>
              <w:spacing w:line="270" w:lineRule="atLeast"/>
              <w:ind w:left="106" w:right="97"/>
              <w:jc w:val="both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Осквернениезданийииныхсооружений,порчаимуществанаобщественномтранспортеиливиныхобщественныхместах</w:t>
            </w:r>
          </w:p>
        </w:tc>
      </w:tr>
    </w:tbl>
    <w:p w:rsidR="0055364D" w:rsidRDefault="0055364D" w:rsidP="0055364D">
      <w:pPr>
        <w:pStyle w:val="a3"/>
        <w:spacing w:before="7"/>
        <w:ind w:left="0"/>
      </w:pPr>
    </w:p>
    <w:p w:rsidR="0055364D" w:rsidRDefault="0055364D" w:rsidP="0055364D">
      <w:pPr>
        <w:pStyle w:val="a3"/>
        <w:spacing w:line="372" w:lineRule="auto"/>
        <w:ind w:right="107" w:firstLine="6709"/>
        <w:jc w:val="both"/>
      </w:pPr>
      <w:r>
        <w:t xml:space="preserve">Максимальный балл – </w:t>
      </w:r>
      <w:r>
        <w:rPr>
          <w:b/>
        </w:rPr>
        <w:t>10</w:t>
      </w:r>
      <w:r>
        <w:t>.</w:t>
      </w:r>
      <w:r>
        <w:rPr>
          <w:b/>
        </w:rPr>
        <w:t>Задание</w:t>
      </w:r>
      <w:r>
        <w:rPr>
          <w:b/>
          <w:spacing w:val="1"/>
        </w:rPr>
        <w:t xml:space="preserve"> 4</w:t>
      </w:r>
      <w:r>
        <w:t>.Поспособностивызыватьзависимостьникотинявляетсяоднимизсамыхсильныххимическихсоединений.Несколькочасовкурениядостаточно,чтобысформироваласьзависимость.Всоставтабачногодымавходятвещества,которые</w:t>
      </w:r>
    </w:p>
    <w:p w:rsidR="0055364D" w:rsidRDefault="0055364D" w:rsidP="0055364D">
      <w:pPr>
        <w:pStyle w:val="a3"/>
        <w:spacing w:line="261" w:lineRule="exact"/>
        <w:jc w:val="both"/>
      </w:pPr>
      <w:r>
        <w:t>негативновлияютнаорганизмчеловека.  Соединитестрелочкаминазваниявеществи</w:t>
      </w:r>
    </w:p>
    <w:p w:rsidR="00FA1D2C" w:rsidRDefault="0055364D" w:rsidP="000E3F9F">
      <w:pPr>
        <w:pStyle w:val="a3"/>
        <w:spacing w:before="138" w:line="360" w:lineRule="auto"/>
        <w:ind w:right="4892"/>
        <w:jc w:val="both"/>
      </w:pPr>
      <w:r>
        <w:t>соответствующие им поражающие факторы.Ответ</w:t>
      </w:r>
    </w:p>
    <w:tbl>
      <w:tblPr>
        <w:tblStyle w:val="a6"/>
        <w:tblW w:w="9906" w:type="dxa"/>
        <w:tblLook w:val="04A0"/>
      </w:tblPr>
      <w:tblGrid>
        <w:gridCol w:w="6823"/>
        <w:gridCol w:w="3083"/>
      </w:tblGrid>
      <w:tr w:rsidR="00FA1D2C" w:rsidTr="00FA1D2C">
        <w:tc>
          <w:tcPr>
            <w:tcW w:w="4953" w:type="dxa"/>
          </w:tcPr>
          <w:p w:rsidR="00FA1D2C" w:rsidRDefault="00FA1D2C" w:rsidP="0040018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Поражающиефакторы</w:t>
            </w:r>
          </w:p>
        </w:tc>
        <w:tc>
          <w:tcPr>
            <w:tcW w:w="4953" w:type="dxa"/>
          </w:tcPr>
          <w:p w:rsidR="00FA1D2C" w:rsidRPr="00120DAC" w:rsidRDefault="00120DAC" w:rsidP="00120DAC">
            <w:pPr>
              <w:pStyle w:val="a3"/>
              <w:spacing w:before="209"/>
              <w:ind w:left="0" w:right="107"/>
              <w:jc w:val="center"/>
              <w:rPr>
                <w:b/>
              </w:rPr>
            </w:pPr>
            <w:r w:rsidRPr="00120DAC">
              <w:rPr>
                <w:b/>
              </w:rPr>
              <w:t>Названиевещества</w:t>
            </w:r>
          </w:p>
        </w:tc>
      </w:tr>
      <w:tr w:rsidR="00FA1D2C" w:rsidTr="00FA1D2C">
        <w:tc>
          <w:tcPr>
            <w:tcW w:w="4953" w:type="dxa"/>
          </w:tcPr>
          <w:p w:rsidR="00FA1D2C" w:rsidRPr="0055364D" w:rsidRDefault="00FA1D2C" w:rsidP="0040018E">
            <w:pPr>
              <w:pStyle w:val="TableParagraph"/>
              <w:tabs>
                <w:tab w:val="left" w:pos="1948"/>
                <w:tab w:val="left" w:pos="3269"/>
                <w:tab w:val="left" w:pos="4340"/>
              </w:tabs>
              <w:spacing w:line="270" w:lineRule="atLeast"/>
              <w:ind w:right="97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Вызывает нарушение дыхания и болезнисердца; обладает свойством связыватьдыхательный</w:t>
            </w:r>
            <w:r w:rsidRPr="0055364D">
              <w:rPr>
                <w:sz w:val="24"/>
                <w:lang w:val="ru-RU"/>
              </w:rPr>
              <w:tab/>
              <w:t>пигмент</w:t>
            </w:r>
            <w:r w:rsidRPr="0055364D">
              <w:rPr>
                <w:sz w:val="24"/>
                <w:lang w:val="ru-RU"/>
              </w:rPr>
              <w:tab/>
              <w:t>крови</w:t>
            </w:r>
            <w:r w:rsidRPr="0055364D">
              <w:rPr>
                <w:sz w:val="24"/>
                <w:lang w:val="ru-RU"/>
              </w:rPr>
              <w:tab/>
            </w:r>
            <w:r w:rsidRPr="0055364D">
              <w:rPr>
                <w:spacing w:val="-4"/>
                <w:sz w:val="24"/>
                <w:lang w:val="ru-RU"/>
              </w:rPr>
              <w:t>-</w:t>
            </w:r>
            <w:r w:rsidRPr="0055364D">
              <w:rPr>
                <w:sz w:val="24"/>
                <w:lang w:val="ru-RU"/>
              </w:rPr>
              <w:t>гемоглобин</w:t>
            </w:r>
          </w:p>
        </w:tc>
        <w:tc>
          <w:tcPr>
            <w:tcW w:w="4953" w:type="dxa"/>
          </w:tcPr>
          <w:p w:rsidR="00FA1D2C" w:rsidRPr="00120DAC" w:rsidRDefault="00FA1D2C" w:rsidP="00120DAC">
            <w:pPr>
              <w:pStyle w:val="a3"/>
              <w:spacing w:before="209"/>
              <w:ind w:left="0" w:right="107"/>
              <w:jc w:val="center"/>
              <w:rPr>
                <w:b/>
                <w:lang w:val="ru-RU"/>
              </w:rPr>
            </w:pPr>
            <w:r w:rsidRPr="00120DAC">
              <w:rPr>
                <w:b/>
              </w:rPr>
              <w:t>Угарныйгаз</w:t>
            </w:r>
          </w:p>
        </w:tc>
      </w:tr>
      <w:tr w:rsidR="00FA1D2C" w:rsidTr="00FA1D2C">
        <w:tc>
          <w:tcPr>
            <w:tcW w:w="4953" w:type="dxa"/>
          </w:tcPr>
          <w:p w:rsidR="00FA1D2C" w:rsidRPr="0055364D" w:rsidRDefault="00FA1D2C" w:rsidP="0040018E">
            <w:pPr>
              <w:pStyle w:val="TableParagraph"/>
              <w:tabs>
                <w:tab w:val="left" w:pos="1743"/>
                <w:tab w:val="left" w:pos="2777"/>
                <w:tab w:val="left" w:pos="4314"/>
              </w:tabs>
              <w:ind w:right="96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Поражает нервную систему, органыдыхания, чувств, пищеварения,кровеносную систему, относится к ядам,вызывающим</w:t>
            </w:r>
            <w:r w:rsidRPr="0055364D">
              <w:rPr>
                <w:sz w:val="24"/>
                <w:lang w:val="ru-RU"/>
              </w:rPr>
              <w:tab/>
              <w:t>сначала</w:t>
            </w:r>
            <w:r w:rsidRPr="0055364D">
              <w:rPr>
                <w:sz w:val="24"/>
                <w:lang w:val="ru-RU"/>
              </w:rPr>
              <w:tab/>
              <w:t>привыкание,</w:t>
            </w:r>
            <w:r w:rsidRPr="0055364D">
              <w:rPr>
                <w:sz w:val="24"/>
                <w:lang w:val="ru-RU"/>
              </w:rPr>
              <w:tab/>
            </w:r>
            <w:r w:rsidRPr="0055364D">
              <w:rPr>
                <w:spacing w:val="-4"/>
                <w:sz w:val="24"/>
                <w:lang w:val="ru-RU"/>
              </w:rPr>
              <w:t>а</w:t>
            </w:r>
            <w:r w:rsidRPr="0055364D">
              <w:rPr>
                <w:sz w:val="24"/>
                <w:lang w:val="ru-RU"/>
              </w:rPr>
              <w:t>затем</w:t>
            </w:r>
          </w:p>
          <w:p w:rsidR="00FA1D2C" w:rsidRDefault="00FA1D2C" w:rsidP="0040018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болезненноевлечение-токсикоманию</w:t>
            </w:r>
          </w:p>
        </w:tc>
        <w:tc>
          <w:tcPr>
            <w:tcW w:w="4953" w:type="dxa"/>
          </w:tcPr>
          <w:p w:rsidR="00FA1D2C" w:rsidRPr="00120DAC" w:rsidRDefault="00FA1D2C" w:rsidP="00120DAC">
            <w:pPr>
              <w:pStyle w:val="a3"/>
              <w:spacing w:before="209"/>
              <w:ind w:left="0" w:right="107"/>
              <w:jc w:val="center"/>
              <w:rPr>
                <w:b/>
              </w:rPr>
            </w:pPr>
            <w:r w:rsidRPr="00120DAC">
              <w:rPr>
                <w:b/>
              </w:rPr>
              <w:t>Никотин</w:t>
            </w:r>
          </w:p>
        </w:tc>
      </w:tr>
      <w:tr w:rsidR="00FA1D2C" w:rsidTr="00FA1D2C">
        <w:tc>
          <w:tcPr>
            <w:tcW w:w="4953" w:type="dxa"/>
          </w:tcPr>
          <w:p w:rsidR="00FA1D2C" w:rsidRDefault="00FA1D2C" w:rsidP="004001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Вызываютобщееотравлениеорганизма</w:t>
            </w:r>
          </w:p>
        </w:tc>
        <w:tc>
          <w:tcPr>
            <w:tcW w:w="4953" w:type="dxa"/>
          </w:tcPr>
          <w:p w:rsidR="00FA1D2C" w:rsidRPr="00120DAC" w:rsidRDefault="00FA1D2C" w:rsidP="00120DAC">
            <w:pPr>
              <w:pStyle w:val="a3"/>
              <w:spacing w:before="209"/>
              <w:ind w:left="0" w:right="107"/>
              <w:jc w:val="center"/>
              <w:rPr>
                <w:b/>
              </w:rPr>
            </w:pPr>
            <w:r w:rsidRPr="00120DAC">
              <w:rPr>
                <w:b/>
              </w:rPr>
              <w:t>Синильнаякислотаимышьяк</w:t>
            </w:r>
          </w:p>
        </w:tc>
      </w:tr>
      <w:tr w:rsidR="00FA1D2C" w:rsidTr="00FA1D2C">
        <w:tc>
          <w:tcPr>
            <w:tcW w:w="4953" w:type="dxa"/>
          </w:tcPr>
          <w:p w:rsidR="00FA1D2C" w:rsidRPr="0055364D" w:rsidRDefault="00FA1D2C" w:rsidP="0040018E">
            <w:pPr>
              <w:pStyle w:val="TableParagraph"/>
              <w:tabs>
                <w:tab w:val="left" w:pos="1860"/>
                <w:tab w:val="left" w:pos="2739"/>
              </w:tabs>
              <w:ind w:right="95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Приводят</w:t>
            </w:r>
            <w:r w:rsidRPr="0055364D">
              <w:rPr>
                <w:sz w:val="24"/>
                <w:lang w:val="ru-RU"/>
              </w:rPr>
              <w:tab/>
              <w:t>к</w:t>
            </w:r>
            <w:r w:rsidRPr="0055364D">
              <w:rPr>
                <w:sz w:val="24"/>
                <w:lang w:val="ru-RU"/>
              </w:rPr>
              <w:tab/>
            </w:r>
            <w:r w:rsidRPr="0055364D">
              <w:rPr>
                <w:spacing w:val="-1"/>
                <w:sz w:val="24"/>
                <w:lang w:val="ru-RU"/>
              </w:rPr>
              <w:t>онкологическим</w:t>
            </w:r>
            <w:r w:rsidRPr="0055364D">
              <w:rPr>
                <w:sz w:val="24"/>
                <w:lang w:val="ru-RU"/>
              </w:rPr>
              <w:t>заболеваниями</w:t>
            </w:r>
          </w:p>
          <w:p w:rsidR="00FA1D2C" w:rsidRPr="0055364D" w:rsidRDefault="00FA1D2C" w:rsidP="0040018E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болезняморгановдыхания</w:t>
            </w:r>
          </w:p>
        </w:tc>
        <w:tc>
          <w:tcPr>
            <w:tcW w:w="4953" w:type="dxa"/>
          </w:tcPr>
          <w:p w:rsidR="00FA1D2C" w:rsidRPr="00120DAC" w:rsidRDefault="00FA1D2C" w:rsidP="00120DAC">
            <w:pPr>
              <w:pStyle w:val="a3"/>
              <w:spacing w:before="209"/>
              <w:ind w:left="0" w:right="107"/>
              <w:jc w:val="center"/>
              <w:rPr>
                <w:b/>
                <w:lang w:val="ru-RU"/>
              </w:rPr>
            </w:pPr>
            <w:r w:rsidRPr="00120DAC">
              <w:rPr>
                <w:b/>
                <w:spacing w:val="-1"/>
              </w:rPr>
              <w:t>Канцерогенные</w:t>
            </w:r>
            <w:r w:rsidRPr="00120DAC">
              <w:rPr>
                <w:b/>
              </w:rPr>
              <w:t>смолы</w:t>
            </w:r>
          </w:p>
        </w:tc>
      </w:tr>
      <w:tr w:rsidR="00FA1D2C" w:rsidTr="00FA1D2C">
        <w:tc>
          <w:tcPr>
            <w:tcW w:w="4953" w:type="dxa"/>
          </w:tcPr>
          <w:p w:rsidR="00FA1D2C" w:rsidRPr="0055364D" w:rsidRDefault="00FA1D2C" w:rsidP="0040018E">
            <w:pPr>
              <w:pStyle w:val="TableParagraph"/>
              <w:spacing w:line="270" w:lineRule="atLeast"/>
              <w:ind w:right="323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Вызываетонкологическиезаболевания,болезникровииоргановдыхания</w:t>
            </w:r>
          </w:p>
        </w:tc>
        <w:tc>
          <w:tcPr>
            <w:tcW w:w="4953" w:type="dxa"/>
          </w:tcPr>
          <w:p w:rsidR="00FA1D2C" w:rsidRPr="00120DAC" w:rsidRDefault="00FA1D2C" w:rsidP="00120DAC">
            <w:pPr>
              <w:pStyle w:val="a3"/>
              <w:spacing w:before="209"/>
              <w:ind w:left="0" w:right="107"/>
              <w:jc w:val="center"/>
              <w:rPr>
                <w:b/>
                <w:lang w:val="ru-RU"/>
              </w:rPr>
            </w:pPr>
            <w:r w:rsidRPr="00120DAC">
              <w:rPr>
                <w:b/>
                <w:spacing w:val="-1"/>
              </w:rPr>
              <w:t>Радиоактивный</w:t>
            </w:r>
            <w:r w:rsidRPr="00120DAC">
              <w:rPr>
                <w:b/>
              </w:rPr>
              <w:t>полоний</w:t>
            </w:r>
          </w:p>
        </w:tc>
      </w:tr>
    </w:tbl>
    <w:p w:rsidR="0055364D" w:rsidRDefault="0055364D" w:rsidP="000E3F9F">
      <w:pPr>
        <w:pStyle w:val="a3"/>
        <w:spacing w:before="209"/>
        <w:ind w:left="0" w:right="107"/>
        <w:jc w:val="right"/>
      </w:pPr>
      <w:r>
        <w:t>Максимальныйбалл–</w:t>
      </w:r>
      <w:r>
        <w:rPr>
          <w:b/>
        </w:rPr>
        <w:t>10</w:t>
      </w:r>
      <w:r>
        <w:t>.</w:t>
      </w:r>
    </w:p>
    <w:p w:rsidR="0055364D" w:rsidRDefault="0055364D" w:rsidP="0055364D">
      <w:pPr>
        <w:jc w:val="right"/>
        <w:sectPr w:rsidR="0055364D">
          <w:pgSz w:w="11910" w:h="16840"/>
          <w:pgMar w:top="760" w:right="740" w:bottom="280" w:left="1480" w:header="720" w:footer="720" w:gutter="0"/>
          <w:cols w:space="720"/>
        </w:sectPr>
      </w:pPr>
    </w:p>
    <w:p w:rsidR="0055364D" w:rsidRDefault="0055364D" w:rsidP="0055364D">
      <w:pPr>
        <w:pStyle w:val="a3"/>
        <w:spacing w:before="72" w:line="360" w:lineRule="auto"/>
        <w:ind w:right="109" w:firstLine="720"/>
        <w:jc w:val="both"/>
      </w:pPr>
      <w:r>
        <w:rPr>
          <w:b/>
        </w:rPr>
        <w:lastRenderedPageBreak/>
        <w:t xml:space="preserve">Задание 5. </w:t>
      </w:r>
      <w:r>
        <w:t>Расположите мероприятия первой помощи в порядке очерёдности ихвыполнениявслучаеналичияупострадавшегоносовогокровотечения,которыйнаходитсявсознании.</w:t>
      </w:r>
    </w:p>
    <w:p w:rsidR="0055364D" w:rsidRDefault="0055364D" w:rsidP="0055364D">
      <w:pPr>
        <w:pStyle w:val="a3"/>
        <w:spacing w:before="1"/>
      </w:pPr>
      <w:r>
        <w:rPr>
          <w:u w:val="single"/>
        </w:rPr>
        <w:t>Мероприятияпервойпомощиприносовомкровотечении:</w:t>
      </w:r>
    </w:p>
    <w:p w:rsidR="0055364D" w:rsidRDefault="0055364D" w:rsidP="0055364D">
      <w:pPr>
        <w:pStyle w:val="a3"/>
        <w:spacing w:before="138" w:line="360" w:lineRule="auto"/>
      </w:pPr>
      <w:r>
        <w:t>А)еслиспустяуказанноевремякровотечениенеостановилось,следуетвызватьскоруюпомощь,доприездакоторойнадопродолжатьвыполнятьтежемероприятия;</w:t>
      </w:r>
    </w:p>
    <w:p w:rsidR="0055364D" w:rsidRDefault="0055364D" w:rsidP="0055364D">
      <w:pPr>
        <w:pStyle w:val="a3"/>
      </w:pPr>
      <w:r>
        <w:t>Б)зажатьемуносврайонекрыльевносана15-20минут;</w:t>
      </w:r>
    </w:p>
    <w:p w:rsidR="0055364D" w:rsidRDefault="0055364D" w:rsidP="0055364D">
      <w:pPr>
        <w:pStyle w:val="a3"/>
        <w:spacing w:before="138" w:line="360" w:lineRule="auto"/>
        <w:ind w:right="2570"/>
      </w:pPr>
      <w:r>
        <w:t>В) необходимо усадить его со слегка наклоненной вперед головой;Г)положитьхолод на переносицу.</w:t>
      </w:r>
    </w:p>
    <w:tbl>
      <w:tblPr>
        <w:tblStyle w:val="a6"/>
        <w:tblW w:w="0" w:type="auto"/>
        <w:tblInd w:w="221" w:type="dxa"/>
        <w:tblLook w:val="04A0"/>
      </w:tblPr>
      <w:tblGrid>
        <w:gridCol w:w="2421"/>
        <w:gridCol w:w="2419"/>
        <w:gridCol w:w="2414"/>
        <w:gridCol w:w="2431"/>
      </w:tblGrid>
      <w:tr w:rsidR="00FC0EE8" w:rsidTr="00FC0EE8">
        <w:tc>
          <w:tcPr>
            <w:tcW w:w="2476" w:type="dxa"/>
          </w:tcPr>
          <w:p w:rsidR="00FC0EE8" w:rsidRPr="00FC0EE8" w:rsidRDefault="00FC0EE8" w:rsidP="00FC0EE8">
            <w:pPr>
              <w:pStyle w:val="a3"/>
              <w:spacing w:before="138" w:line="360" w:lineRule="auto"/>
              <w:ind w:left="0" w:right="2570"/>
              <w:jc w:val="center"/>
              <w:rPr>
                <w:b/>
                <w:lang w:val="ru-RU"/>
              </w:rPr>
            </w:pPr>
            <w:r w:rsidRPr="00FC0EE8">
              <w:rPr>
                <w:b/>
                <w:lang w:val="ru-RU"/>
              </w:rPr>
              <w:t>В</w:t>
            </w:r>
          </w:p>
        </w:tc>
        <w:tc>
          <w:tcPr>
            <w:tcW w:w="2476" w:type="dxa"/>
          </w:tcPr>
          <w:p w:rsidR="00FC0EE8" w:rsidRPr="00FC0EE8" w:rsidRDefault="00FC0EE8" w:rsidP="00FC0EE8">
            <w:pPr>
              <w:pStyle w:val="a3"/>
              <w:spacing w:before="138" w:line="360" w:lineRule="auto"/>
              <w:ind w:left="0" w:right="2570"/>
              <w:jc w:val="center"/>
              <w:rPr>
                <w:b/>
                <w:lang w:val="ru-RU"/>
              </w:rPr>
            </w:pPr>
            <w:r w:rsidRPr="00FC0EE8">
              <w:rPr>
                <w:b/>
                <w:lang w:val="ru-RU"/>
              </w:rPr>
              <w:t>Б</w:t>
            </w:r>
          </w:p>
        </w:tc>
        <w:tc>
          <w:tcPr>
            <w:tcW w:w="2477" w:type="dxa"/>
          </w:tcPr>
          <w:p w:rsidR="00FC0EE8" w:rsidRPr="00FC0EE8" w:rsidRDefault="00FC0EE8" w:rsidP="00FC0EE8">
            <w:pPr>
              <w:pStyle w:val="a3"/>
              <w:spacing w:before="138" w:line="360" w:lineRule="auto"/>
              <w:ind w:left="0" w:right="2570"/>
              <w:jc w:val="center"/>
              <w:rPr>
                <w:b/>
                <w:lang w:val="ru-RU"/>
              </w:rPr>
            </w:pPr>
            <w:r w:rsidRPr="00FC0EE8">
              <w:rPr>
                <w:b/>
                <w:lang w:val="ru-RU"/>
              </w:rPr>
              <w:t>Г</w:t>
            </w:r>
          </w:p>
        </w:tc>
        <w:tc>
          <w:tcPr>
            <w:tcW w:w="2477" w:type="dxa"/>
          </w:tcPr>
          <w:p w:rsidR="00FC0EE8" w:rsidRPr="00FC0EE8" w:rsidRDefault="00FC0EE8" w:rsidP="00FC0EE8">
            <w:pPr>
              <w:pStyle w:val="a3"/>
              <w:spacing w:before="138" w:line="360" w:lineRule="auto"/>
              <w:ind w:left="0" w:right="2570"/>
              <w:jc w:val="center"/>
              <w:rPr>
                <w:b/>
                <w:lang w:val="ru-RU"/>
              </w:rPr>
            </w:pPr>
            <w:r w:rsidRPr="00FC0EE8">
              <w:rPr>
                <w:b/>
                <w:lang w:val="ru-RU"/>
              </w:rPr>
              <w:t>А</w:t>
            </w:r>
          </w:p>
        </w:tc>
      </w:tr>
    </w:tbl>
    <w:p w:rsidR="00FC0EE8" w:rsidRDefault="00FC0EE8" w:rsidP="00FC0EE8">
      <w:pPr>
        <w:pStyle w:val="a3"/>
        <w:spacing w:before="138" w:line="360" w:lineRule="auto"/>
        <w:ind w:right="2570"/>
        <w:jc w:val="center"/>
      </w:pPr>
    </w:p>
    <w:p w:rsidR="0055364D" w:rsidRDefault="0055364D" w:rsidP="0055364D">
      <w:pPr>
        <w:pStyle w:val="a3"/>
        <w:ind w:left="0" w:right="107"/>
        <w:jc w:val="right"/>
      </w:pPr>
      <w:r>
        <w:t>Максимальныйбалл–</w:t>
      </w:r>
      <w:r>
        <w:rPr>
          <w:b/>
        </w:rPr>
        <w:t>4</w:t>
      </w:r>
      <w:r>
        <w:t>.</w:t>
      </w:r>
    </w:p>
    <w:p w:rsidR="0055364D" w:rsidRDefault="0055364D" w:rsidP="0055364D">
      <w:pPr>
        <w:pStyle w:val="a3"/>
        <w:ind w:left="0"/>
        <w:rPr>
          <w:sz w:val="26"/>
        </w:rPr>
      </w:pPr>
    </w:p>
    <w:p w:rsidR="0055364D" w:rsidRDefault="0055364D" w:rsidP="0055364D">
      <w:pPr>
        <w:pStyle w:val="a3"/>
        <w:ind w:left="0"/>
        <w:rPr>
          <w:sz w:val="22"/>
        </w:rPr>
      </w:pPr>
    </w:p>
    <w:p w:rsidR="0055364D" w:rsidRDefault="0055364D" w:rsidP="0055364D">
      <w:pPr>
        <w:pStyle w:val="a3"/>
        <w:spacing w:line="360" w:lineRule="auto"/>
        <w:ind w:right="107" w:firstLine="720"/>
        <w:jc w:val="both"/>
      </w:pPr>
      <w:r>
        <w:rPr>
          <w:b/>
        </w:rPr>
        <w:t xml:space="preserve">Задание 6. </w:t>
      </w:r>
      <w:r>
        <w:t>Соотнесите виды чрезвычайных ситуаций экологического характера ссоответствующимипримерами.Ответзапишитевтаблицу,указавпорядковыйномер(цифру)ЧС.</w:t>
      </w:r>
    </w:p>
    <w:p w:rsidR="0055364D" w:rsidRDefault="0055364D" w:rsidP="0055364D">
      <w:pPr>
        <w:pStyle w:val="11"/>
        <w:jc w:val="both"/>
      </w:pPr>
      <w:r>
        <w:t>ПримерыЧСэкологическогохарактера: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spacing w:before="138"/>
        <w:ind w:hanging="241"/>
        <w:rPr>
          <w:sz w:val="24"/>
        </w:rPr>
      </w:pPr>
      <w:r>
        <w:rPr>
          <w:sz w:val="24"/>
        </w:rPr>
        <w:t>Значительноепревышениепредельнодопустимогоуровнягородскогошума;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spacing w:before="138"/>
        <w:ind w:hanging="241"/>
        <w:rPr>
          <w:sz w:val="24"/>
        </w:rPr>
      </w:pPr>
      <w:r>
        <w:rPr>
          <w:sz w:val="24"/>
        </w:rPr>
        <w:t>Резкаянехваткапитьевойводы;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553"/>
        </w:tabs>
        <w:spacing w:before="138" w:line="360" w:lineRule="auto"/>
        <w:ind w:left="221" w:right="108" w:firstLine="0"/>
        <w:rPr>
          <w:sz w:val="24"/>
        </w:rPr>
      </w:pPr>
      <w:r>
        <w:rPr>
          <w:sz w:val="24"/>
        </w:rPr>
        <w:t>Резкиеизмененияпогодыиликлиматаврезультатехозяйственнойдеятельностичеловека;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ind w:hanging="241"/>
        <w:rPr>
          <w:sz w:val="24"/>
        </w:rPr>
      </w:pPr>
      <w:r>
        <w:rPr>
          <w:sz w:val="24"/>
        </w:rPr>
        <w:t>Опустыниваниенаобширныхтерриторияхиз-заэрозии,засоления,заболачиванияпочв;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spacing w:before="138"/>
        <w:ind w:hanging="241"/>
        <w:rPr>
          <w:sz w:val="24"/>
        </w:rPr>
      </w:pPr>
      <w:r>
        <w:rPr>
          <w:sz w:val="24"/>
        </w:rPr>
        <w:t>Разрушениеозоновогослояатмосферы;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spacing w:before="138"/>
        <w:ind w:hanging="241"/>
        <w:rPr>
          <w:sz w:val="24"/>
        </w:rPr>
      </w:pPr>
      <w:r>
        <w:rPr>
          <w:sz w:val="24"/>
        </w:rPr>
        <w:t>Гибельрастительностинаобширнойтерритории;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8"/>
        </w:tabs>
        <w:spacing w:before="138" w:line="360" w:lineRule="auto"/>
        <w:ind w:left="221" w:right="106" w:firstLine="0"/>
        <w:rPr>
          <w:sz w:val="24"/>
        </w:rPr>
      </w:pPr>
      <w:r>
        <w:rPr>
          <w:sz w:val="24"/>
        </w:rPr>
        <w:t>Исчезновениевидов растений,животных,чувствительныхкизменениямусловийсредыобитания;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spacing w:line="275" w:lineRule="exact"/>
        <w:ind w:hanging="241"/>
        <w:rPr>
          <w:sz w:val="24"/>
        </w:rPr>
      </w:pPr>
      <w:r>
        <w:rPr>
          <w:sz w:val="24"/>
        </w:rPr>
        <w:t>Истощениеневозобновляемыхприродныхископаемых;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462"/>
        </w:tabs>
        <w:spacing w:before="138"/>
        <w:ind w:hanging="241"/>
        <w:rPr>
          <w:sz w:val="24"/>
        </w:rPr>
      </w:pPr>
      <w:r>
        <w:rPr>
          <w:sz w:val="24"/>
        </w:rPr>
        <w:t>Катастрофическиепросадки,оползни,обвалыземнойповерхности;</w:t>
      </w:r>
    </w:p>
    <w:p w:rsidR="0055364D" w:rsidRDefault="0055364D" w:rsidP="0055364D">
      <w:pPr>
        <w:pStyle w:val="a5"/>
        <w:numPr>
          <w:ilvl w:val="0"/>
          <w:numId w:val="1"/>
        </w:numPr>
        <w:tabs>
          <w:tab w:val="left" w:pos="582"/>
        </w:tabs>
        <w:spacing w:before="138"/>
        <w:ind w:left="581" w:hanging="361"/>
        <w:rPr>
          <w:sz w:val="24"/>
        </w:rPr>
      </w:pPr>
      <w:r>
        <w:rPr>
          <w:sz w:val="24"/>
        </w:rPr>
        <w:t>Массоваягибельживотных.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2"/>
        <w:gridCol w:w="4674"/>
      </w:tblGrid>
      <w:tr w:rsidR="0055364D" w:rsidTr="00E46708">
        <w:trPr>
          <w:trHeight w:val="552"/>
        </w:trPr>
        <w:tc>
          <w:tcPr>
            <w:tcW w:w="4672" w:type="dxa"/>
            <w:shd w:val="clear" w:color="auto" w:fill="E7E6E6"/>
          </w:tcPr>
          <w:p w:rsidR="0055364D" w:rsidRDefault="0055364D" w:rsidP="00E46708">
            <w:pPr>
              <w:pStyle w:val="TableParagraph"/>
              <w:spacing w:before="1"/>
              <w:rPr>
                <w:b/>
                <w:sz w:val="24"/>
              </w:rPr>
            </w:pPr>
            <w:bookmarkStart w:id="18" w:name="_GoBack"/>
            <w:bookmarkEnd w:id="18"/>
            <w:r>
              <w:rPr>
                <w:b/>
                <w:sz w:val="24"/>
              </w:rPr>
              <w:t>ВидыЧСэкологическогохарактера</w:t>
            </w:r>
          </w:p>
        </w:tc>
        <w:tc>
          <w:tcPr>
            <w:tcW w:w="4674" w:type="dxa"/>
            <w:shd w:val="clear" w:color="auto" w:fill="E7E6E6"/>
          </w:tcPr>
          <w:p w:rsidR="0055364D" w:rsidRDefault="0055364D" w:rsidP="00E46708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ПримерыЧСэкологическогохарактера</w:t>
            </w:r>
          </w:p>
        </w:tc>
      </w:tr>
      <w:tr w:rsidR="0055364D" w:rsidTr="00E46708">
        <w:trPr>
          <w:trHeight w:val="551"/>
        </w:trPr>
        <w:tc>
          <w:tcPr>
            <w:tcW w:w="4672" w:type="dxa"/>
          </w:tcPr>
          <w:p w:rsidR="0055364D" w:rsidRPr="0055364D" w:rsidRDefault="0055364D" w:rsidP="00E46708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ЧС,связанныесизменениемсостояниясуши(почвы, недр,ландшафта).</w:t>
            </w:r>
          </w:p>
        </w:tc>
        <w:tc>
          <w:tcPr>
            <w:tcW w:w="4674" w:type="dxa"/>
          </w:tcPr>
          <w:p w:rsidR="0055364D" w:rsidRPr="00875C5B" w:rsidRDefault="00875C5B" w:rsidP="00875C5B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875C5B">
              <w:rPr>
                <w:b/>
                <w:sz w:val="28"/>
                <w:szCs w:val="28"/>
                <w:lang w:val="ru-RU"/>
              </w:rPr>
              <w:t>4,8,9</w:t>
            </w:r>
          </w:p>
        </w:tc>
      </w:tr>
      <w:tr w:rsidR="0055364D" w:rsidTr="00E46708">
        <w:trPr>
          <w:trHeight w:val="551"/>
        </w:trPr>
        <w:tc>
          <w:tcPr>
            <w:tcW w:w="4672" w:type="dxa"/>
          </w:tcPr>
          <w:p w:rsidR="0055364D" w:rsidRPr="0055364D" w:rsidRDefault="0055364D" w:rsidP="00E46708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ЧС,связанныесизменениемсоставаисвойстватмосферы(воздушнойсреды).</w:t>
            </w:r>
          </w:p>
        </w:tc>
        <w:tc>
          <w:tcPr>
            <w:tcW w:w="4674" w:type="dxa"/>
          </w:tcPr>
          <w:p w:rsidR="0055364D" w:rsidRPr="00875C5B" w:rsidRDefault="00875C5B" w:rsidP="00875C5B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875C5B">
              <w:rPr>
                <w:b/>
                <w:sz w:val="28"/>
                <w:szCs w:val="28"/>
                <w:lang w:val="ru-RU"/>
              </w:rPr>
              <w:t>1, 3, 5</w:t>
            </w:r>
          </w:p>
        </w:tc>
      </w:tr>
      <w:tr w:rsidR="0055364D" w:rsidTr="00E46708">
        <w:trPr>
          <w:trHeight w:val="551"/>
        </w:trPr>
        <w:tc>
          <w:tcPr>
            <w:tcW w:w="4672" w:type="dxa"/>
          </w:tcPr>
          <w:p w:rsidR="0055364D" w:rsidRPr="0055364D" w:rsidRDefault="0055364D" w:rsidP="00E46708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ЧС,связанныесизменениемсоставаисвойствгидросферы(воднойсреды).</w:t>
            </w:r>
          </w:p>
        </w:tc>
        <w:tc>
          <w:tcPr>
            <w:tcW w:w="4674" w:type="dxa"/>
          </w:tcPr>
          <w:p w:rsidR="0055364D" w:rsidRPr="00875C5B" w:rsidRDefault="00875C5B" w:rsidP="00875C5B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875C5B">
              <w:rPr>
                <w:b/>
                <w:sz w:val="28"/>
                <w:szCs w:val="28"/>
                <w:lang w:val="ru-RU"/>
              </w:rPr>
              <w:t>2</w:t>
            </w:r>
          </w:p>
        </w:tc>
      </w:tr>
      <w:tr w:rsidR="0055364D" w:rsidTr="00E46708">
        <w:trPr>
          <w:trHeight w:val="551"/>
        </w:trPr>
        <w:tc>
          <w:tcPr>
            <w:tcW w:w="4672" w:type="dxa"/>
          </w:tcPr>
          <w:p w:rsidR="0055364D" w:rsidRPr="0055364D" w:rsidRDefault="0055364D" w:rsidP="00E46708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55364D">
              <w:rPr>
                <w:sz w:val="24"/>
                <w:lang w:val="ru-RU"/>
              </w:rPr>
              <w:t>ЧС,связанныесизменениемсостояниябиосферы.</w:t>
            </w:r>
          </w:p>
        </w:tc>
        <w:tc>
          <w:tcPr>
            <w:tcW w:w="4674" w:type="dxa"/>
          </w:tcPr>
          <w:p w:rsidR="0055364D" w:rsidRPr="00875C5B" w:rsidRDefault="00875C5B" w:rsidP="00875C5B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875C5B">
              <w:rPr>
                <w:b/>
                <w:sz w:val="28"/>
                <w:szCs w:val="28"/>
                <w:lang w:val="ru-RU"/>
              </w:rPr>
              <w:t>6,7,10</w:t>
            </w:r>
          </w:p>
        </w:tc>
      </w:tr>
    </w:tbl>
    <w:p w:rsidR="0055364D" w:rsidRDefault="0055364D" w:rsidP="0055364D">
      <w:pPr>
        <w:pStyle w:val="a3"/>
        <w:spacing w:before="10"/>
        <w:ind w:left="0"/>
        <w:rPr>
          <w:sz w:val="18"/>
        </w:rPr>
      </w:pPr>
    </w:p>
    <w:p w:rsidR="0055364D" w:rsidRDefault="0055364D" w:rsidP="0055364D">
      <w:pPr>
        <w:pStyle w:val="a3"/>
        <w:spacing w:before="90"/>
        <w:ind w:left="0" w:right="107"/>
        <w:jc w:val="right"/>
        <w:sectPr w:rsidR="0055364D">
          <w:pgSz w:w="11910" w:h="16840"/>
          <w:pgMar w:top="760" w:right="740" w:bottom="280" w:left="1480" w:header="720" w:footer="720" w:gutter="0"/>
          <w:cols w:space="720"/>
        </w:sectPr>
      </w:pPr>
      <w:r>
        <w:t>Максимальныйбалл–</w:t>
      </w:r>
      <w:r>
        <w:rPr>
          <w:spacing w:val="-1"/>
        </w:rPr>
        <w:t xml:space="preserve"> 8</w:t>
      </w:r>
      <w:r>
        <w:t>.</w:t>
      </w:r>
    </w:p>
    <w:p w:rsidR="0055364D" w:rsidRDefault="0055364D" w:rsidP="0055364D">
      <w:pPr>
        <w:pStyle w:val="11"/>
        <w:spacing w:before="72"/>
        <w:ind w:left="781" w:right="670"/>
      </w:pPr>
      <w:r>
        <w:lastRenderedPageBreak/>
        <w:t>МОДУЛЬ2.</w:t>
      </w:r>
    </w:p>
    <w:p w:rsidR="0055364D" w:rsidRDefault="0055364D" w:rsidP="0055364D">
      <w:pPr>
        <w:pStyle w:val="21"/>
        <w:spacing w:before="179"/>
      </w:pPr>
      <w:r>
        <w:t>Заполнитетаблицу,указавтолькоодинизпредложенныхвариантов.</w:t>
      </w:r>
    </w:p>
    <w:p w:rsidR="0055364D" w:rsidRDefault="0055364D" w:rsidP="0055364D">
      <w:pPr>
        <w:spacing w:before="138"/>
        <w:ind w:left="2490"/>
        <w:rPr>
          <w:b/>
          <w:i/>
          <w:sz w:val="24"/>
        </w:rPr>
      </w:pPr>
      <w:r>
        <w:rPr>
          <w:b/>
          <w:i/>
          <w:sz w:val="24"/>
        </w:rPr>
        <w:t>За</w:t>
      </w:r>
      <w:r>
        <w:rPr>
          <w:b/>
          <w:i/>
          <w:spacing w:val="-2"/>
          <w:sz w:val="24"/>
        </w:rPr>
        <w:t xml:space="preserve">  каждый </w:t>
      </w:r>
      <w:r>
        <w:rPr>
          <w:b/>
          <w:i/>
          <w:sz w:val="24"/>
        </w:rPr>
        <w:t>правильныйответбудетначислен1балл</w:t>
      </w:r>
    </w:p>
    <w:p w:rsidR="0055364D" w:rsidRPr="00917831" w:rsidRDefault="009A73E0" w:rsidP="009A73E0">
      <w:pPr>
        <w:pStyle w:val="a5"/>
        <w:spacing w:before="178" w:line="360" w:lineRule="auto"/>
        <w:ind w:left="0" w:right="184" w:firstLine="0"/>
        <w:rPr>
          <w:b/>
          <w:sz w:val="24"/>
        </w:rPr>
      </w:pPr>
      <w:r>
        <w:rPr>
          <w:b/>
          <w:sz w:val="24"/>
        </w:rPr>
        <w:t xml:space="preserve">1.  </w:t>
      </w:r>
      <w:r w:rsidR="0055364D" w:rsidRPr="00917831">
        <w:rPr>
          <w:b/>
          <w:sz w:val="24"/>
        </w:rPr>
        <w:t>Подробный осмотр пострадавшего при оказании первой помощи начинается с…</w:t>
      </w:r>
    </w:p>
    <w:p w:rsidR="0055364D" w:rsidRPr="00917831" w:rsidRDefault="0055364D" w:rsidP="0055364D">
      <w:pPr>
        <w:spacing w:before="178" w:line="360" w:lineRule="auto"/>
        <w:ind w:left="-709" w:right="184" w:firstLine="709"/>
        <w:rPr>
          <w:sz w:val="24"/>
        </w:rPr>
      </w:pPr>
      <w:r w:rsidRPr="00917831">
        <w:rPr>
          <w:sz w:val="24"/>
        </w:rPr>
        <w:t>а)конечностей;</w:t>
      </w:r>
    </w:p>
    <w:p w:rsidR="0055364D" w:rsidRPr="00792CA1" w:rsidRDefault="0055364D" w:rsidP="0055364D">
      <w:pPr>
        <w:pStyle w:val="a3"/>
        <w:spacing w:line="360" w:lineRule="auto"/>
        <w:ind w:right="8387"/>
        <w:rPr>
          <w:b/>
          <w:spacing w:val="-57"/>
          <w:u w:val="single"/>
        </w:rPr>
      </w:pPr>
      <w:r w:rsidRPr="00792CA1">
        <w:rPr>
          <w:b/>
          <w:u w:val="single"/>
        </w:rPr>
        <w:t>б) головы;</w:t>
      </w:r>
    </w:p>
    <w:p w:rsidR="0055364D" w:rsidRDefault="0055364D" w:rsidP="0055364D">
      <w:pPr>
        <w:pStyle w:val="a3"/>
        <w:spacing w:line="360" w:lineRule="auto"/>
        <w:ind w:right="8387"/>
      </w:pPr>
      <w:r>
        <w:t>в)груди;</w:t>
      </w:r>
    </w:p>
    <w:p w:rsidR="0055364D" w:rsidRDefault="0055364D" w:rsidP="0055364D">
      <w:pPr>
        <w:pStyle w:val="a3"/>
        <w:ind w:left="-709" w:firstLine="709"/>
      </w:pPr>
      <w:r>
        <w:t xml:space="preserve">    г)животаитаза.</w:t>
      </w:r>
    </w:p>
    <w:p w:rsidR="0055364D" w:rsidRPr="00341027" w:rsidRDefault="009A73E0" w:rsidP="009A73E0">
      <w:pPr>
        <w:pStyle w:val="a5"/>
        <w:spacing w:before="138" w:line="360" w:lineRule="auto"/>
        <w:ind w:left="0" w:right="840" w:firstLine="0"/>
        <w:rPr>
          <w:b/>
          <w:sz w:val="24"/>
        </w:rPr>
      </w:pPr>
      <w:r>
        <w:rPr>
          <w:b/>
          <w:sz w:val="24"/>
        </w:rPr>
        <w:t xml:space="preserve">2. </w:t>
      </w:r>
      <w:r w:rsidR="0055364D" w:rsidRPr="00917831">
        <w:rPr>
          <w:b/>
          <w:sz w:val="24"/>
        </w:rPr>
        <w:t>В случае аварии с утечкой аммиака наиболее безопасным будет укрыться:</w:t>
      </w:r>
    </w:p>
    <w:p w:rsidR="0055364D" w:rsidRPr="00341027" w:rsidRDefault="0055364D" w:rsidP="0055364D">
      <w:pPr>
        <w:spacing w:before="138" w:line="360" w:lineRule="auto"/>
        <w:ind w:left="-709" w:right="840" w:firstLine="709"/>
        <w:rPr>
          <w:sz w:val="24"/>
        </w:rPr>
      </w:pPr>
      <w:r w:rsidRPr="00341027">
        <w:rPr>
          <w:sz w:val="24"/>
        </w:rPr>
        <w:t>а)на верхнихэтажах здания:</w:t>
      </w:r>
    </w:p>
    <w:p w:rsidR="0055364D" w:rsidRDefault="0055364D" w:rsidP="0055364D">
      <w:pPr>
        <w:pStyle w:val="a3"/>
        <w:spacing w:line="360" w:lineRule="auto"/>
        <w:ind w:left="0" w:right="6696"/>
        <w:jc w:val="both"/>
      </w:pPr>
      <w:r>
        <w:t>б) на открытойплощадке;</w:t>
      </w:r>
    </w:p>
    <w:p w:rsidR="0055364D" w:rsidRDefault="0055364D" w:rsidP="0055364D">
      <w:pPr>
        <w:pStyle w:val="a3"/>
        <w:spacing w:line="360" w:lineRule="auto"/>
        <w:ind w:left="-709" w:right="6696" w:firstLine="709"/>
        <w:jc w:val="both"/>
        <w:rPr>
          <w:spacing w:val="-57"/>
        </w:rPr>
      </w:pPr>
      <w:r>
        <w:t>в) на первом этаже здания;</w:t>
      </w:r>
    </w:p>
    <w:p w:rsidR="0055364D" w:rsidRPr="00792CA1" w:rsidRDefault="0055364D" w:rsidP="0055364D">
      <w:pPr>
        <w:pStyle w:val="a3"/>
        <w:spacing w:line="360" w:lineRule="auto"/>
        <w:ind w:left="-709" w:right="6696" w:firstLine="709"/>
        <w:jc w:val="both"/>
        <w:rPr>
          <w:b/>
          <w:u w:val="single"/>
        </w:rPr>
      </w:pPr>
      <w:r>
        <w:t>г</w:t>
      </w:r>
      <w:r w:rsidRPr="00792CA1">
        <w:rPr>
          <w:b/>
          <w:u w:val="single"/>
        </w:rPr>
        <w:t>)вподвале.</w:t>
      </w:r>
    </w:p>
    <w:p w:rsidR="0055364D" w:rsidRDefault="009A73E0" w:rsidP="009A73E0">
      <w:pPr>
        <w:pStyle w:val="a5"/>
        <w:spacing w:line="360" w:lineRule="auto"/>
        <w:ind w:left="0" w:right="4637" w:firstLine="0"/>
        <w:rPr>
          <w:b/>
          <w:sz w:val="24"/>
        </w:rPr>
      </w:pPr>
      <w:r>
        <w:rPr>
          <w:b/>
          <w:sz w:val="24"/>
        </w:rPr>
        <w:t xml:space="preserve">3. </w:t>
      </w:r>
      <w:r w:rsidR="0055364D">
        <w:rPr>
          <w:b/>
          <w:sz w:val="24"/>
        </w:rPr>
        <w:t>Низовые пожары по</w:t>
      </w:r>
      <w:r w:rsidR="0055364D" w:rsidRPr="000D0993">
        <w:rPr>
          <w:b/>
          <w:sz w:val="24"/>
        </w:rPr>
        <w:t>дразделяются на:</w:t>
      </w:r>
    </w:p>
    <w:p w:rsidR="0055364D" w:rsidRPr="000D0993" w:rsidRDefault="0055364D" w:rsidP="009A73E0">
      <w:pPr>
        <w:spacing w:line="276" w:lineRule="auto"/>
        <w:ind w:left="-709" w:right="4637" w:firstLine="709"/>
        <w:contextualSpacing/>
        <w:rPr>
          <w:sz w:val="24"/>
        </w:rPr>
      </w:pPr>
      <w:r w:rsidRPr="000D0993">
        <w:rPr>
          <w:sz w:val="24"/>
        </w:rPr>
        <w:t>а)внезапные;</w:t>
      </w:r>
    </w:p>
    <w:p w:rsidR="0055364D" w:rsidRPr="00792CA1" w:rsidRDefault="0055364D" w:rsidP="009A73E0">
      <w:pPr>
        <w:pStyle w:val="a3"/>
        <w:spacing w:before="1" w:line="276" w:lineRule="auto"/>
        <w:ind w:left="-709" w:firstLine="709"/>
        <w:contextualSpacing/>
        <w:jc w:val="both"/>
        <w:rPr>
          <w:b/>
          <w:u w:val="single"/>
        </w:rPr>
      </w:pPr>
      <w:r w:rsidRPr="00792CA1">
        <w:rPr>
          <w:b/>
          <w:u w:val="single"/>
        </w:rPr>
        <w:t>б)беглые;</w:t>
      </w:r>
    </w:p>
    <w:p w:rsidR="0055364D" w:rsidRDefault="0055364D" w:rsidP="009A73E0">
      <w:pPr>
        <w:pStyle w:val="a3"/>
        <w:spacing w:before="138" w:line="276" w:lineRule="auto"/>
        <w:ind w:left="-709" w:right="7321" w:firstLine="709"/>
        <w:contextualSpacing/>
        <w:jc w:val="both"/>
        <w:rPr>
          <w:spacing w:val="-57"/>
        </w:rPr>
      </w:pPr>
      <w:r>
        <w:t>в) кратковременные;</w:t>
      </w:r>
    </w:p>
    <w:p w:rsidR="0055364D" w:rsidRDefault="0055364D" w:rsidP="009A73E0">
      <w:pPr>
        <w:pStyle w:val="a3"/>
        <w:spacing w:before="138" w:line="276" w:lineRule="auto"/>
        <w:ind w:left="-709" w:right="7321" w:firstLine="709"/>
        <w:contextualSpacing/>
        <w:jc w:val="both"/>
      </w:pPr>
      <w:r>
        <w:t>г)плавные.</w:t>
      </w:r>
    </w:p>
    <w:p w:rsidR="0055364D" w:rsidRPr="000D0993" w:rsidRDefault="009A73E0" w:rsidP="009A73E0">
      <w:pPr>
        <w:pStyle w:val="a5"/>
        <w:spacing w:line="360" w:lineRule="auto"/>
        <w:ind w:left="0" w:right="2738" w:firstLine="0"/>
        <w:rPr>
          <w:b/>
          <w:sz w:val="24"/>
        </w:rPr>
      </w:pPr>
      <w:r>
        <w:rPr>
          <w:b/>
          <w:sz w:val="24"/>
        </w:rPr>
        <w:t xml:space="preserve">4. </w:t>
      </w:r>
      <w:r w:rsidR="0055364D" w:rsidRPr="000D0993">
        <w:rPr>
          <w:b/>
          <w:sz w:val="24"/>
        </w:rPr>
        <w:t>Самоспасатель – это средство индивидуальной защиты:</w:t>
      </w:r>
    </w:p>
    <w:p w:rsidR="0055364D" w:rsidRPr="000D0993" w:rsidRDefault="0055364D" w:rsidP="009A73E0">
      <w:pPr>
        <w:spacing w:line="276" w:lineRule="auto"/>
        <w:ind w:left="-709" w:right="2738" w:firstLine="709"/>
        <w:contextualSpacing/>
        <w:rPr>
          <w:sz w:val="24"/>
        </w:rPr>
      </w:pPr>
      <w:r w:rsidRPr="000D0993">
        <w:rPr>
          <w:sz w:val="24"/>
        </w:rPr>
        <w:t>а)органовдыхания;</w:t>
      </w:r>
    </w:p>
    <w:p w:rsidR="0055364D" w:rsidRDefault="0055364D" w:rsidP="009A73E0">
      <w:pPr>
        <w:pStyle w:val="a3"/>
        <w:spacing w:line="276" w:lineRule="auto"/>
        <w:ind w:left="-709" w:firstLine="709"/>
        <w:contextualSpacing/>
        <w:jc w:val="both"/>
      </w:pPr>
      <w:r>
        <w:t>б)органовдыханияизрения;</w:t>
      </w:r>
    </w:p>
    <w:p w:rsidR="0055364D" w:rsidRPr="00792CA1" w:rsidRDefault="0055364D" w:rsidP="009A73E0">
      <w:pPr>
        <w:pStyle w:val="a3"/>
        <w:spacing w:before="138" w:line="276" w:lineRule="auto"/>
        <w:ind w:left="-709" w:right="5797" w:firstLine="709"/>
        <w:contextualSpacing/>
        <w:jc w:val="both"/>
        <w:rPr>
          <w:b/>
          <w:spacing w:val="-57"/>
          <w:u w:val="single"/>
        </w:rPr>
      </w:pPr>
      <w:r w:rsidRPr="00792CA1">
        <w:rPr>
          <w:b/>
          <w:u w:val="single"/>
        </w:rPr>
        <w:t>в) органов дыхания, зрения и кожи;</w:t>
      </w:r>
    </w:p>
    <w:p w:rsidR="0055364D" w:rsidRDefault="0055364D" w:rsidP="009A73E0">
      <w:pPr>
        <w:pStyle w:val="a3"/>
        <w:spacing w:before="138" w:line="276" w:lineRule="auto"/>
        <w:ind w:left="-709" w:right="5797" w:firstLine="709"/>
        <w:contextualSpacing/>
        <w:jc w:val="both"/>
      </w:pPr>
      <w:r>
        <w:t>г)человекаотпадениясвысоты.</w:t>
      </w:r>
    </w:p>
    <w:p w:rsidR="0055364D" w:rsidRPr="000D0993" w:rsidRDefault="009A73E0" w:rsidP="009A73E0">
      <w:pPr>
        <w:pStyle w:val="a5"/>
        <w:spacing w:line="360" w:lineRule="auto"/>
        <w:ind w:left="0" w:right="2374" w:firstLine="0"/>
        <w:rPr>
          <w:sz w:val="24"/>
        </w:rPr>
      </w:pPr>
      <w:r>
        <w:rPr>
          <w:b/>
          <w:sz w:val="24"/>
        </w:rPr>
        <w:t xml:space="preserve">5. </w:t>
      </w:r>
      <w:r w:rsidR="0055364D" w:rsidRPr="000D0993">
        <w:rPr>
          <w:b/>
          <w:sz w:val="24"/>
        </w:rPr>
        <w:t>Какую цель преследует проведение йодной профилактики</w:t>
      </w:r>
      <w:r w:rsidR="0055364D">
        <w:rPr>
          <w:sz w:val="24"/>
        </w:rPr>
        <w:t>?</w:t>
      </w:r>
    </w:p>
    <w:p w:rsidR="0055364D" w:rsidRPr="000D0993" w:rsidRDefault="0055364D" w:rsidP="009A73E0">
      <w:pPr>
        <w:spacing w:line="276" w:lineRule="auto"/>
        <w:ind w:left="-709" w:right="2374" w:firstLine="709"/>
        <w:rPr>
          <w:sz w:val="24"/>
        </w:rPr>
      </w:pPr>
      <w:r w:rsidRPr="000D0993">
        <w:rPr>
          <w:sz w:val="24"/>
        </w:rPr>
        <w:t>а)не допуститьвнутреннегооблучения;</w:t>
      </w:r>
    </w:p>
    <w:p w:rsidR="0055364D" w:rsidRDefault="0055364D" w:rsidP="009A73E0">
      <w:pPr>
        <w:pStyle w:val="a3"/>
        <w:spacing w:line="276" w:lineRule="auto"/>
        <w:ind w:left="-709" w:right="4418" w:firstLine="709"/>
        <w:jc w:val="both"/>
        <w:rPr>
          <w:spacing w:val="-57"/>
        </w:rPr>
      </w:pPr>
      <w:r>
        <w:t>б) не допустить возникновение лучевой болезни;</w:t>
      </w:r>
    </w:p>
    <w:p w:rsidR="0055364D" w:rsidRPr="00792CA1" w:rsidRDefault="0055364D" w:rsidP="009A73E0">
      <w:pPr>
        <w:pStyle w:val="a3"/>
        <w:spacing w:line="276" w:lineRule="auto"/>
        <w:ind w:left="-709" w:right="4418" w:firstLine="709"/>
        <w:jc w:val="both"/>
        <w:rPr>
          <w:b/>
          <w:u w:val="single"/>
        </w:rPr>
      </w:pPr>
      <w:r w:rsidRPr="00792CA1">
        <w:rPr>
          <w:b/>
          <w:u w:val="single"/>
        </w:rPr>
        <w:t>в)недопуститьпоражениящитовиднойжелезы.</w:t>
      </w:r>
    </w:p>
    <w:p w:rsidR="0055364D" w:rsidRPr="000D0993" w:rsidRDefault="009A73E0" w:rsidP="009A73E0">
      <w:pPr>
        <w:pStyle w:val="a5"/>
        <w:spacing w:line="360" w:lineRule="auto"/>
        <w:ind w:left="0" w:right="4274" w:firstLine="0"/>
        <w:rPr>
          <w:b/>
          <w:sz w:val="24"/>
        </w:rPr>
      </w:pPr>
      <w:r>
        <w:rPr>
          <w:b/>
          <w:sz w:val="24"/>
        </w:rPr>
        <w:t xml:space="preserve">6. </w:t>
      </w:r>
      <w:r w:rsidR="0055364D">
        <w:rPr>
          <w:b/>
          <w:sz w:val="24"/>
        </w:rPr>
        <w:t xml:space="preserve">Озоновый слой атмосферы </w:t>
      </w:r>
      <w:r w:rsidR="0055364D" w:rsidRPr="000D0993">
        <w:rPr>
          <w:b/>
          <w:sz w:val="24"/>
        </w:rPr>
        <w:t>защищает от:</w:t>
      </w:r>
    </w:p>
    <w:p w:rsidR="0055364D" w:rsidRPr="000D0993" w:rsidRDefault="0055364D" w:rsidP="009A73E0">
      <w:pPr>
        <w:spacing w:line="276" w:lineRule="auto"/>
        <w:ind w:left="-709" w:right="4274" w:firstLine="709"/>
        <w:contextualSpacing/>
        <w:rPr>
          <w:sz w:val="24"/>
        </w:rPr>
      </w:pPr>
      <w:r w:rsidRPr="000D0993">
        <w:rPr>
          <w:sz w:val="24"/>
        </w:rPr>
        <w:t>а)радиоволн;</w:t>
      </w:r>
    </w:p>
    <w:p w:rsidR="0055364D" w:rsidRDefault="0055364D" w:rsidP="009A73E0">
      <w:pPr>
        <w:pStyle w:val="a3"/>
        <w:spacing w:line="276" w:lineRule="auto"/>
        <w:ind w:left="-709" w:firstLine="709"/>
        <w:contextualSpacing/>
        <w:jc w:val="both"/>
      </w:pPr>
      <w:r>
        <w:t>б)инфракрасногоизлучения;</w:t>
      </w:r>
    </w:p>
    <w:p w:rsidR="0055364D" w:rsidRPr="00792CA1" w:rsidRDefault="0055364D" w:rsidP="009A73E0">
      <w:pPr>
        <w:pStyle w:val="a3"/>
        <w:spacing w:before="138" w:line="276" w:lineRule="auto"/>
        <w:ind w:left="-709" w:firstLine="709"/>
        <w:contextualSpacing/>
        <w:jc w:val="both"/>
        <w:rPr>
          <w:b/>
          <w:u w:val="single"/>
        </w:rPr>
      </w:pPr>
      <w:r w:rsidRPr="00792CA1">
        <w:rPr>
          <w:b/>
          <w:u w:val="single"/>
        </w:rPr>
        <w:t>в)ультрафиолетовогоизлучения;</w:t>
      </w:r>
    </w:p>
    <w:p w:rsidR="0055364D" w:rsidRDefault="0055364D" w:rsidP="009A73E0">
      <w:pPr>
        <w:pStyle w:val="a3"/>
        <w:spacing w:before="72" w:line="276" w:lineRule="auto"/>
        <w:ind w:left="-709" w:right="6438" w:firstLine="709"/>
        <w:contextualSpacing/>
        <w:jc w:val="both"/>
        <w:rPr>
          <w:spacing w:val="-57"/>
        </w:rPr>
      </w:pPr>
      <w:r>
        <w:t>г)рентгеновского излучения;</w:t>
      </w:r>
    </w:p>
    <w:p w:rsidR="0055364D" w:rsidRPr="00C868F3" w:rsidRDefault="0055364D" w:rsidP="009A73E0">
      <w:pPr>
        <w:pStyle w:val="a3"/>
        <w:spacing w:before="72" w:line="276" w:lineRule="auto"/>
        <w:ind w:left="-709" w:right="6438" w:firstLine="709"/>
        <w:contextualSpacing/>
        <w:jc w:val="both"/>
        <w:rPr>
          <w:spacing w:val="-57"/>
        </w:rPr>
        <w:sectPr w:rsidR="0055364D" w:rsidRPr="00C868F3" w:rsidSect="0055364D">
          <w:pgSz w:w="11910" w:h="16840"/>
          <w:pgMar w:top="760" w:right="740" w:bottom="280" w:left="1134" w:header="720" w:footer="720" w:gutter="0"/>
          <w:cols w:space="720"/>
        </w:sectPr>
      </w:pPr>
      <w:r>
        <w:t>д) космическойпыли.</w:t>
      </w:r>
    </w:p>
    <w:p w:rsidR="0055364D" w:rsidRPr="000D0993" w:rsidRDefault="009A73E0" w:rsidP="009A73E0">
      <w:pPr>
        <w:pStyle w:val="a5"/>
        <w:spacing w:line="360" w:lineRule="auto"/>
        <w:ind w:left="0" w:right="1984" w:firstLine="0"/>
        <w:rPr>
          <w:b/>
          <w:sz w:val="24"/>
        </w:rPr>
      </w:pPr>
      <w:r>
        <w:rPr>
          <w:b/>
          <w:sz w:val="24"/>
        </w:rPr>
        <w:lastRenderedPageBreak/>
        <w:t xml:space="preserve">7. </w:t>
      </w:r>
      <w:r w:rsidR="0055364D" w:rsidRPr="000D0993">
        <w:rPr>
          <w:b/>
          <w:sz w:val="24"/>
        </w:rPr>
        <w:t>Внезапно возникающая кратковременная потеря сознания, это:</w:t>
      </w:r>
    </w:p>
    <w:p w:rsidR="0055364D" w:rsidRPr="000D0993" w:rsidRDefault="0055364D" w:rsidP="0055364D">
      <w:pPr>
        <w:spacing w:line="276" w:lineRule="auto"/>
        <w:ind w:left="-709" w:right="1984" w:firstLine="709"/>
        <w:contextualSpacing/>
        <w:rPr>
          <w:sz w:val="24"/>
        </w:rPr>
      </w:pPr>
      <w:r w:rsidRPr="000D0993">
        <w:rPr>
          <w:sz w:val="24"/>
        </w:rPr>
        <w:t>а) шок;</w:t>
      </w:r>
    </w:p>
    <w:p w:rsidR="0055364D" w:rsidRDefault="0055364D" w:rsidP="0055364D">
      <w:pPr>
        <w:pStyle w:val="a3"/>
        <w:spacing w:line="276" w:lineRule="auto"/>
        <w:ind w:left="-709" w:firstLine="709"/>
        <w:contextualSpacing/>
        <w:jc w:val="both"/>
      </w:pPr>
      <w:r>
        <w:t>б)кома;</w:t>
      </w:r>
    </w:p>
    <w:p w:rsidR="0055364D" w:rsidRPr="00792CA1" w:rsidRDefault="0055364D" w:rsidP="0055364D">
      <w:pPr>
        <w:pStyle w:val="a3"/>
        <w:spacing w:before="138" w:line="276" w:lineRule="auto"/>
        <w:ind w:left="-709" w:right="8258" w:firstLine="709"/>
        <w:contextualSpacing/>
        <w:jc w:val="both"/>
        <w:rPr>
          <w:b/>
          <w:u w:val="single"/>
        </w:rPr>
      </w:pPr>
      <w:r w:rsidRPr="00792CA1">
        <w:rPr>
          <w:b/>
          <w:u w:val="single"/>
        </w:rPr>
        <w:t>в)обморо</w:t>
      </w:r>
      <w:r w:rsidR="00792CA1" w:rsidRPr="00792CA1">
        <w:rPr>
          <w:b/>
          <w:u w:val="single"/>
        </w:rPr>
        <w:t>к</w:t>
      </w:r>
      <w:r w:rsidRPr="00792CA1">
        <w:rPr>
          <w:b/>
          <w:u w:val="single"/>
        </w:rPr>
        <w:t>;</w:t>
      </w:r>
    </w:p>
    <w:p w:rsidR="0055364D" w:rsidRDefault="0055364D" w:rsidP="0055364D">
      <w:pPr>
        <w:pStyle w:val="a3"/>
        <w:spacing w:before="138" w:line="276" w:lineRule="auto"/>
        <w:ind w:left="-709" w:right="8258" w:firstLine="709"/>
        <w:contextualSpacing/>
        <w:jc w:val="both"/>
      </w:pPr>
      <w:r>
        <w:t>г)мигрень.</w:t>
      </w:r>
    </w:p>
    <w:p w:rsidR="0055364D" w:rsidRPr="000D0993" w:rsidRDefault="009A73E0" w:rsidP="009A73E0">
      <w:pPr>
        <w:pStyle w:val="a5"/>
        <w:tabs>
          <w:tab w:val="left" w:pos="1416"/>
        </w:tabs>
        <w:spacing w:line="360" w:lineRule="auto"/>
        <w:ind w:left="0" w:right="108" w:firstLine="0"/>
        <w:rPr>
          <w:b/>
          <w:sz w:val="24"/>
        </w:rPr>
      </w:pPr>
      <w:r>
        <w:rPr>
          <w:b/>
          <w:sz w:val="24"/>
        </w:rPr>
        <w:t xml:space="preserve">8. </w:t>
      </w:r>
      <w:r w:rsidR="0055364D" w:rsidRPr="000D0993">
        <w:rPr>
          <w:b/>
          <w:sz w:val="24"/>
        </w:rPr>
        <w:t>В записке, прикрепляемой к жгуту при остановке кровотечения необходимоуказать:</w:t>
      </w:r>
    </w:p>
    <w:p w:rsidR="0055364D" w:rsidRDefault="0055364D" w:rsidP="0055364D">
      <w:pPr>
        <w:pStyle w:val="a3"/>
        <w:spacing w:line="276" w:lineRule="auto"/>
        <w:ind w:left="-709" w:right="1442" w:firstLine="709"/>
        <w:contextualSpacing/>
        <w:jc w:val="both"/>
      </w:pPr>
      <w:r>
        <w:t>а) место, адрес, где наложен жгут, фамилия, имя отчество наложившего жгут;</w:t>
      </w:r>
    </w:p>
    <w:p w:rsidR="0055364D" w:rsidRDefault="0055364D" w:rsidP="0055364D">
      <w:pPr>
        <w:pStyle w:val="a3"/>
        <w:spacing w:line="276" w:lineRule="auto"/>
        <w:ind w:left="-709" w:right="1442" w:firstLine="709"/>
        <w:contextualSpacing/>
        <w:jc w:val="both"/>
      </w:pPr>
      <w:r>
        <w:t>б)дату ивремя (часыиминуты) полученияранения;</w:t>
      </w:r>
    </w:p>
    <w:p w:rsidR="0055364D" w:rsidRDefault="0055364D" w:rsidP="0055364D">
      <w:pPr>
        <w:pStyle w:val="a3"/>
        <w:spacing w:line="276" w:lineRule="auto"/>
        <w:ind w:left="-709" w:firstLine="709"/>
        <w:contextualSpacing/>
        <w:jc w:val="both"/>
      </w:pPr>
      <w:r>
        <w:t>в)фамилию,имя,отчествоналожившегожгут;</w:t>
      </w:r>
    </w:p>
    <w:p w:rsidR="0055364D" w:rsidRPr="00DE0CBE" w:rsidRDefault="0055364D" w:rsidP="0055364D">
      <w:pPr>
        <w:pStyle w:val="a3"/>
        <w:spacing w:before="137" w:line="276" w:lineRule="auto"/>
        <w:ind w:left="-709" w:right="3491" w:firstLine="709"/>
        <w:contextualSpacing/>
        <w:jc w:val="both"/>
        <w:rPr>
          <w:b/>
          <w:spacing w:val="-57"/>
          <w:u w:val="single"/>
        </w:rPr>
      </w:pPr>
      <w:r w:rsidRPr="00DE0CBE">
        <w:rPr>
          <w:b/>
          <w:u w:val="single"/>
        </w:rPr>
        <w:t>г) дату и точное время (часы и минуты) наложения жгута;</w:t>
      </w:r>
    </w:p>
    <w:p w:rsidR="0055364D" w:rsidRDefault="0055364D" w:rsidP="0055364D">
      <w:pPr>
        <w:pStyle w:val="a3"/>
        <w:spacing w:before="137" w:line="276" w:lineRule="auto"/>
        <w:ind w:left="-709" w:right="3491" w:firstLine="709"/>
        <w:contextualSpacing/>
        <w:jc w:val="both"/>
      </w:pPr>
      <w:r>
        <w:t>д)фамилию, имя,отчество пострадавшего.</w:t>
      </w:r>
    </w:p>
    <w:p w:rsidR="0055364D" w:rsidRDefault="0055364D" w:rsidP="0055364D">
      <w:pPr>
        <w:pStyle w:val="a3"/>
        <w:spacing w:before="137" w:line="276" w:lineRule="auto"/>
        <w:ind w:left="-709" w:right="3491" w:firstLine="709"/>
        <w:contextualSpacing/>
        <w:jc w:val="both"/>
      </w:pPr>
    </w:p>
    <w:p w:rsidR="0055364D" w:rsidRPr="008E4A26" w:rsidRDefault="0055364D" w:rsidP="0055364D">
      <w:pPr>
        <w:tabs>
          <w:tab w:val="left" w:pos="1416"/>
        </w:tabs>
        <w:spacing w:before="72" w:line="360" w:lineRule="auto"/>
        <w:ind w:left="-709" w:right="611" w:firstLine="709"/>
        <w:rPr>
          <w:b/>
          <w:sz w:val="24"/>
        </w:rPr>
      </w:pPr>
      <w:r w:rsidRPr="008E4A26">
        <w:rPr>
          <w:b/>
          <w:sz w:val="24"/>
        </w:rPr>
        <w:t>9. К какому типу защитных сооружений относятся дамбы, плотины, шлюзы?</w:t>
      </w:r>
    </w:p>
    <w:p w:rsidR="0055364D" w:rsidRPr="00DE0CBE" w:rsidRDefault="0055364D" w:rsidP="009A73E0">
      <w:pPr>
        <w:tabs>
          <w:tab w:val="left" w:pos="1416"/>
        </w:tabs>
        <w:spacing w:before="72" w:line="276" w:lineRule="auto"/>
        <w:ind w:left="-709" w:right="611" w:firstLine="709"/>
        <w:rPr>
          <w:b/>
          <w:sz w:val="24"/>
          <w:u w:val="single"/>
        </w:rPr>
      </w:pPr>
      <w:r w:rsidRPr="00DE0CBE">
        <w:rPr>
          <w:b/>
          <w:sz w:val="24"/>
          <w:u w:val="single"/>
        </w:rPr>
        <w:t>а)гидротехнические;</w:t>
      </w:r>
    </w:p>
    <w:p w:rsidR="0055364D" w:rsidRDefault="0055364D" w:rsidP="009A73E0">
      <w:pPr>
        <w:pStyle w:val="a3"/>
        <w:spacing w:before="1" w:line="276" w:lineRule="auto"/>
        <w:ind w:left="-709" w:right="7080" w:firstLine="709"/>
        <w:jc w:val="both"/>
        <w:rPr>
          <w:spacing w:val="-57"/>
        </w:rPr>
      </w:pPr>
      <w:r>
        <w:t>б)гидродинамически;</w:t>
      </w:r>
    </w:p>
    <w:p w:rsidR="0055364D" w:rsidRDefault="0055364D" w:rsidP="009A73E0">
      <w:pPr>
        <w:pStyle w:val="a3"/>
        <w:spacing w:before="1" w:line="276" w:lineRule="auto"/>
        <w:ind w:left="-709" w:right="7080" w:firstLine="709"/>
        <w:jc w:val="both"/>
      </w:pPr>
      <w:r>
        <w:t>в)гидрологические.</w:t>
      </w:r>
    </w:p>
    <w:p w:rsidR="0055364D" w:rsidRPr="008E4A26" w:rsidRDefault="0055364D" w:rsidP="009A73E0">
      <w:pPr>
        <w:tabs>
          <w:tab w:val="left" w:pos="1416"/>
        </w:tabs>
        <w:spacing w:line="360" w:lineRule="auto"/>
        <w:ind w:right="108"/>
        <w:rPr>
          <w:b/>
          <w:sz w:val="24"/>
        </w:rPr>
      </w:pPr>
      <w:r w:rsidRPr="008E4A26">
        <w:rPr>
          <w:b/>
          <w:sz w:val="24"/>
        </w:rPr>
        <w:t>10. Уголовнаяответственностьзазаведомоложноесообщениеобактетерроризманаступаетс:</w:t>
      </w:r>
    </w:p>
    <w:p w:rsidR="0055364D" w:rsidRPr="00DE0CBE" w:rsidRDefault="0055364D" w:rsidP="009A73E0">
      <w:pPr>
        <w:pStyle w:val="a3"/>
        <w:spacing w:line="276" w:lineRule="auto"/>
        <w:ind w:left="0" w:right="8649"/>
        <w:jc w:val="both"/>
        <w:rPr>
          <w:b/>
          <w:u w:val="single"/>
        </w:rPr>
      </w:pPr>
      <w:r>
        <w:t>а) с 18 лет;б) с 16 лет;в) с 15 лет;</w:t>
      </w:r>
      <w:r w:rsidRPr="00DE0CBE">
        <w:rPr>
          <w:b/>
          <w:u w:val="single"/>
        </w:rPr>
        <w:t>г)с14 лет.</w:t>
      </w:r>
    </w:p>
    <w:p w:rsidR="0055364D" w:rsidRPr="008E4A26" w:rsidRDefault="0055364D" w:rsidP="009A73E0">
      <w:pPr>
        <w:tabs>
          <w:tab w:val="left" w:pos="1416"/>
        </w:tabs>
        <w:spacing w:line="360" w:lineRule="auto"/>
        <w:ind w:right="106"/>
        <w:rPr>
          <w:b/>
          <w:sz w:val="24"/>
        </w:rPr>
      </w:pPr>
      <w:r w:rsidRPr="008E4A26">
        <w:rPr>
          <w:b/>
          <w:sz w:val="24"/>
        </w:rPr>
        <w:t>11. Сила ветра обозначается в баллах по шкале Бофорта. Сколько делений имеетданнаяшкала?</w:t>
      </w:r>
    </w:p>
    <w:p w:rsidR="0055364D" w:rsidRDefault="0055364D" w:rsidP="009A73E0">
      <w:pPr>
        <w:pStyle w:val="a3"/>
        <w:spacing w:line="276" w:lineRule="auto"/>
        <w:ind w:left="-709" w:firstLine="709"/>
        <w:contextualSpacing/>
        <w:jc w:val="both"/>
      </w:pPr>
      <w:r>
        <w:t>а) 14;</w:t>
      </w:r>
    </w:p>
    <w:p w:rsidR="0055364D" w:rsidRDefault="0055364D" w:rsidP="009A73E0">
      <w:pPr>
        <w:pStyle w:val="a3"/>
        <w:spacing w:before="138" w:line="276" w:lineRule="auto"/>
        <w:ind w:left="-709" w:firstLine="709"/>
        <w:contextualSpacing/>
        <w:jc w:val="both"/>
      </w:pPr>
      <w:r>
        <w:t>б) 9;</w:t>
      </w:r>
    </w:p>
    <w:p w:rsidR="0055364D" w:rsidRPr="00DE0CBE" w:rsidRDefault="0055364D" w:rsidP="009A73E0">
      <w:pPr>
        <w:pStyle w:val="a3"/>
        <w:spacing w:before="138" w:line="276" w:lineRule="auto"/>
        <w:ind w:left="-709" w:firstLine="709"/>
        <w:contextualSpacing/>
        <w:jc w:val="both"/>
        <w:rPr>
          <w:b/>
          <w:u w:val="single"/>
        </w:rPr>
      </w:pPr>
      <w:r w:rsidRPr="00DE0CBE">
        <w:rPr>
          <w:b/>
          <w:u w:val="single"/>
        </w:rPr>
        <w:t>в)12;</w:t>
      </w:r>
    </w:p>
    <w:p w:rsidR="0055364D" w:rsidRDefault="0055364D" w:rsidP="009A73E0">
      <w:pPr>
        <w:pStyle w:val="a3"/>
        <w:spacing w:before="138" w:line="276" w:lineRule="auto"/>
        <w:ind w:left="-709" w:firstLine="709"/>
        <w:contextualSpacing/>
        <w:jc w:val="both"/>
      </w:pPr>
      <w:r>
        <w:t>г)10.</w:t>
      </w:r>
    </w:p>
    <w:p w:rsidR="0055364D" w:rsidRPr="0055364D" w:rsidRDefault="0055364D" w:rsidP="0055364D">
      <w:pPr>
        <w:tabs>
          <w:tab w:val="left" w:pos="1416"/>
        </w:tabs>
        <w:spacing w:before="138"/>
        <w:ind w:left="-709" w:firstLine="709"/>
        <w:rPr>
          <w:b/>
          <w:sz w:val="24"/>
        </w:rPr>
      </w:pPr>
      <w:r w:rsidRPr="0055364D">
        <w:rPr>
          <w:b/>
          <w:sz w:val="24"/>
        </w:rPr>
        <w:t>12.Чтолежитвосновеформированиябиологическихритмов?</w:t>
      </w:r>
    </w:p>
    <w:p w:rsidR="0055364D" w:rsidRDefault="0055364D" w:rsidP="0055364D">
      <w:pPr>
        <w:pStyle w:val="a3"/>
        <w:spacing w:before="138" w:line="276" w:lineRule="auto"/>
        <w:ind w:left="0" w:right="1647"/>
        <w:contextualSpacing/>
        <w:jc w:val="both"/>
      </w:pPr>
      <w:r>
        <w:t>а) приспосабливаемость организма к негативным факторам внешней среды;</w:t>
      </w:r>
    </w:p>
    <w:p w:rsidR="0055364D" w:rsidRDefault="0055364D" w:rsidP="0055364D">
      <w:pPr>
        <w:pStyle w:val="a3"/>
        <w:spacing w:before="138" w:line="276" w:lineRule="auto"/>
        <w:ind w:left="0" w:right="1647"/>
        <w:contextualSpacing/>
        <w:jc w:val="both"/>
      </w:pPr>
      <w:r>
        <w:t>б)функциональнаясогласованностьорганизмаирежиматрудаиотдыха;</w:t>
      </w:r>
    </w:p>
    <w:p w:rsidR="0055364D" w:rsidRDefault="0055364D" w:rsidP="0055364D">
      <w:pPr>
        <w:pStyle w:val="a3"/>
        <w:spacing w:line="276" w:lineRule="auto"/>
        <w:ind w:left="-709" w:firstLine="709"/>
        <w:contextualSpacing/>
        <w:jc w:val="both"/>
      </w:pPr>
      <w:r>
        <w:t>в)ответнаяреакцияорганизманавнешнеевоздействие;</w:t>
      </w:r>
    </w:p>
    <w:p w:rsidR="0055364D" w:rsidRDefault="0055364D" w:rsidP="0055364D">
      <w:pPr>
        <w:pStyle w:val="a3"/>
        <w:spacing w:before="138" w:line="276" w:lineRule="auto"/>
        <w:ind w:left="-709" w:firstLine="709"/>
        <w:contextualSpacing/>
        <w:jc w:val="both"/>
      </w:pPr>
      <w:r w:rsidRPr="00DE0CBE">
        <w:rPr>
          <w:b/>
          <w:u w:val="single"/>
        </w:rPr>
        <w:t>г)адаптацияорганизмакокружающейсредевпроцессеэволюционного</w:t>
      </w:r>
      <w:r>
        <w:t>развития.</w:t>
      </w:r>
    </w:p>
    <w:p w:rsidR="00D16E97" w:rsidRDefault="00D16E97" w:rsidP="0055364D">
      <w:pPr>
        <w:pStyle w:val="a3"/>
        <w:spacing w:before="138" w:line="276" w:lineRule="auto"/>
        <w:ind w:left="-709" w:firstLine="709"/>
        <w:contextualSpacing/>
        <w:jc w:val="both"/>
      </w:pPr>
    </w:p>
    <w:tbl>
      <w:tblPr>
        <w:tblStyle w:val="a6"/>
        <w:tblW w:w="0" w:type="auto"/>
        <w:tblInd w:w="-709" w:type="dxa"/>
        <w:tblLook w:val="04A0"/>
      </w:tblPr>
      <w:tblGrid>
        <w:gridCol w:w="844"/>
        <w:gridCol w:w="844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</w:tblGrid>
      <w:tr w:rsidR="00D16E97" w:rsidTr="00D16E97">
        <w:tc>
          <w:tcPr>
            <w:tcW w:w="844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44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845" w:type="dxa"/>
          </w:tcPr>
          <w:p w:rsidR="00D16E97" w:rsidRPr="00355996" w:rsidRDefault="00355996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D16E97" w:rsidTr="00D16E97">
        <w:tc>
          <w:tcPr>
            <w:tcW w:w="844" w:type="dxa"/>
          </w:tcPr>
          <w:p w:rsidR="00D16E97" w:rsidRPr="00966F2E" w:rsidRDefault="00966F2E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66F2E">
              <w:rPr>
                <w:b/>
                <w:lang w:val="ru-RU"/>
              </w:rPr>
              <w:t>Б</w:t>
            </w:r>
          </w:p>
        </w:tc>
        <w:tc>
          <w:tcPr>
            <w:tcW w:w="844" w:type="dxa"/>
          </w:tcPr>
          <w:p w:rsidR="00D16E97" w:rsidRPr="00966F2E" w:rsidRDefault="00966F2E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66F2E">
              <w:rPr>
                <w:b/>
                <w:lang w:val="ru-RU"/>
              </w:rPr>
              <w:t>Г</w:t>
            </w:r>
          </w:p>
        </w:tc>
        <w:tc>
          <w:tcPr>
            <w:tcW w:w="845" w:type="dxa"/>
          </w:tcPr>
          <w:p w:rsidR="00D16E97" w:rsidRPr="00966F2E" w:rsidRDefault="00966F2E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66F2E">
              <w:rPr>
                <w:b/>
                <w:lang w:val="ru-RU"/>
              </w:rPr>
              <w:t>Б</w:t>
            </w:r>
          </w:p>
        </w:tc>
        <w:tc>
          <w:tcPr>
            <w:tcW w:w="845" w:type="dxa"/>
          </w:tcPr>
          <w:p w:rsidR="00D16E97" w:rsidRPr="00966F2E" w:rsidRDefault="00966F2E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66F2E">
              <w:rPr>
                <w:b/>
                <w:lang w:val="ru-RU"/>
              </w:rPr>
              <w:t>В</w:t>
            </w:r>
          </w:p>
        </w:tc>
        <w:tc>
          <w:tcPr>
            <w:tcW w:w="845" w:type="dxa"/>
          </w:tcPr>
          <w:p w:rsidR="00D16E97" w:rsidRPr="00966F2E" w:rsidRDefault="00966F2E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66F2E">
              <w:rPr>
                <w:b/>
                <w:lang w:val="ru-RU"/>
              </w:rPr>
              <w:t>В</w:t>
            </w:r>
          </w:p>
        </w:tc>
        <w:tc>
          <w:tcPr>
            <w:tcW w:w="845" w:type="dxa"/>
          </w:tcPr>
          <w:p w:rsidR="00D16E97" w:rsidRPr="00966F2E" w:rsidRDefault="00966F2E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66F2E">
              <w:rPr>
                <w:b/>
                <w:lang w:val="ru-RU"/>
              </w:rPr>
              <w:t>В</w:t>
            </w:r>
          </w:p>
        </w:tc>
        <w:tc>
          <w:tcPr>
            <w:tcW w:w="845" w:type="dxa"/>
          </w:tcPr>
          <w:p w:rsidR="00D16E97" w:rsidRPr="00966F2E" w:rsidRDefault="00966F2E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66F2E">
              <w:rPr>
                <w:b/>
                <w:lang w:val="ru-RU"/>
              </w:rPr>
              <w:t>В</w:t>
            </w:r>
          </w:p>
        </w:tc>
        <w:tc>
          <w:tcPr>
            <w:tcW w:w="845" w:type="dxa"/>
          </w:tcPr>
          <w:p w:rsidR="00D16E97" w:rsidRPr="00966F2E" w:rsidRDefault="00966F2E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66F2E">
              <w:rPr>
                <w:b/>
                <w:lang w:val="ru-RU"/>
              </w:rPr>
              <w:t>Г</w:t>
            </w:r>
          </w:p>
        </w:tc>
        <w:tc>
          <w:tcPr>
            <w:tcW w:w="845" w:type="dxa"/>
          </w:tcPr>
          <w:p w:rsidR="00D16E97" w:rsidRPr="00966F2E" w:rsidRDefault="00966F2E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66F2E">
              <w:rPr>
                <w:b/>
                <w:lang w:val="ru-RU"/>
              </w:rPr>
              <w:t>А</w:t>
            </w:r>
          </w:p>
        </w:tc>
        <w:tc>
          <w:tcPr>
            <w:tcW w:w="845" w:type="dxa"/>
          </w:tcPr>
          <w:p w:rsidR="00D16E97" w:rsidRPr="00966F2E" w:rsidRDefault="00966F2E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66F2E">
              <w:rPr>
                <w:b/>
                <w:lang w:val="ru-RU"/>
              </w:rPr>
              <w:t>Г</w:t>
            </w:r>
          </w:p>
        </w:tc>
        <w:tc>
          <w:tcPr>
            <w:tcW w:w="845" w:type="dxa"/>
          </w:tcPr>
          <w:p w:rsidR="00D16E97" w:rsidRPr="00966F2E" w:rsidRDefault="00966F2E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66F2E">
              <w:rPr>
                <w:b/>
                <w:lang w:val="ru-RU"/>
              </w:rPr>
              <w:t>В</w:t>
            </w:r>
          </w:p>
        </w:tc>
        <w:tc>
          <w:tcPr>
            <w:tcW w:w="845" w:type="dxa"/>
          </w:tcPr>
          <w:p w:rsidR="00D16E97" w:rsidRPr="00966F2E" w:rsidRDefault="00966F2E" w:rsidP="00355996">
            <w:pPr>
              <w:pStyle w:val="a3"/>
              <w:spacing w:before="138"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66F2E">
              <w:rPr>
                <w:b/>
                <w:lang w:val="ru-RU"/>
              </w:rPr>
              <w:t>Г</w:t>
            </w:r>
          </w:p>
        </w:tc>
      </w:tr>
    </w:tbl>
    <w:p w:rsidR="00D16E97" w:rsidRDefault="00D16E97" w:rsidP="00355996">
      <w:pPr>
        <w:pStyle w:val="a3"/>
        <w:spacing w:before="138" w:line="276" w:lineRule="auto"/>
        <w:ind w:left="-709" w:firstLine="709"/>
        <w:contextualSpacing/>
        <w:jc w:val="center"/>
      </w:pPr>
    </w:p>
    <w:p w:rsidR="0055364D" w:rsidRDefault="0055364D" w:rsidP="0055364D">
      <w:pPr>
        <w:pStyle w:val="a3"/>
        <w:spacing w:line="276" w:lineRule="auto"/>
        <w:ind w:left="-709" w:firstLine="709"/>
        <w:contextualSpacing/>
        <w:jc w:val="both"/>
        <w:rPr>
          <w:sz w:val="26"/>
        </w:rPr>
      </w:pPr>
    </w:p>
    <w:p w:rsidR="0055364D" w:rsidRDefault="0055364D" w:rsidP="0055364D">
      <w:pPr>
        <w:pStyle w:val="a3"/>
        <w:spacing w:line="276" w:lineRule="auto"/>
        <w:ind w:left="-709" w:firstLine="709"/>
        <w:contextualSpacing/>
        <w:jc w:val="both"/>
        <w:rPr>
          <w:sz w:val="22"/>
        </w:rPr>
      </w:pPr>
    </w:p>
    <w:p w:rsidR="0055364D" w:rsidRDefault="0055364D" w:rsidP="0055364D">
      <w:pPr>
        <w:pStyle w:val="a3"/>
        <w:spacing w:before="137" w:line="276" w:lineRule="auto"/>
        <w:ind w:left="-709" w:right="3491" w:firstLine="709"/>
        <w:contextualSpacing/>
        <w:jc w:val="both"/>
      </w:pPr>
    </w:p>
    <w:p w:rsidR="00934300" w:rsidRDefault="00DA79CA" w:rsidP="0055364D">
      <w:pPr>
        <w:ind w:left="-709" w:firstLine="709"/>
      </w:pPr>
    </w:p>
    <w:sectPr w:rsidR="00934300" w:rsidSect="0055364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B7F9D"/>
    <w:multiLevelType w:val="hybridMultilevel"/>
    <w:tmpl w:val="8E5A8AA0"/>
    <w:lvl w:ilvl="0" w:tplc="A350C478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BED9EA">
      <w:start w:val="1"/>
      <w:numFmt w:val="decimal"/>
      <w:lvlText w:val="%2."/>
      <w:lvlJc w:val="left"/>
      <w:pPr>
        <w:ind w:left="568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E3C0DCE">
      <w:numFmt w:val="bullet"/>
      <w:lvlText w:val="•"/>
      <w:lvlJc w:val="left"/>
      <w:pPr>
        <w:ind w:left="1485" w:hanging="284"/>
      </w:pPr>
      <w:rPr>
        <w:rFonts w:hint="default"/>
        <w:lang w:val="ru-RU" w:eastAsia="en-US" w:bidi="ar-SA"/>
      </w:rPr>
    </w:lvl>
    <w:lvl w:ilvl="3" w:tplc="D3E6BD26">
      <w:numFmt w:val="bullet"/>
      <w:lvlText w:val="•"/>
      <w:lvlJc w:val="left"/>
      <w:pPr>
        <w:ind w:left="2510" w:hanging="284"/>
      </w:pPr>
      <w:rPr>
        <w:rFonts w:hint="default"/>
        <w:lang w:val="ru-RU" w:eastAsia="en-US" w:bidi="ar-SA"/>
      </w:rPr>
    </w:lvl>
    <w:lvl w:ilvl="4" w:tplc="1388CA38">
      <w:numFmt w:val="bullet"/>
      <w:lvlText w:val="•"/>
      <w:lvlJc w:val="left"/>
      <w:pPr>
        <w:ind w:left="3535" w:hanging="284"/>
      </w:pPr>
      <w:rPr>
        <w:rFonts w:hint="default"/>
        <w:lang w:val="ru-RU" w:eastAsia="en-US" w:bidi="ar-SA"/>
      </w:rPr>
    </w:lvl>
    <w:lvl w:ilvl="5" w:tplc="674E91C0">
      <w:numFmt w:val="bullet"/>
      <w:lvlText w:val="•"/>
      <w:lvlJc w:val="left"/>
      <w:pPr>
        <w:ind w:left="4560" w:hanging="284"/>
      </w:pPr>
      <w:rPr>
        <w:rFonts w:hint="default"/>
        <w:lang w:val="ru-RU" w:eastAsia="en-US" w:bidi="ar-SA"/>
      </w:rPr>
    </w:lvl>
    <w:lvl w:ilvl="6" w:tplc="EC228D50">
      <w:numFmt w:val="bullet"/>
      <w:lvlText w:val="•"/>
      <w:lvlJc w:val="left"/>
      <w:pPr>
        <w:ind w:left="5585" w:hanging="284"/>
      </w:pPr>
      <w:rPr>
        <w:rFonts w:hint="default"/>
        <w:lang w:val="ru-RU" w:eastAsia="en-US" w:bidi="ar-SA"/>
      </w:rPr>
    </w:lvl>
    <w:lvl w:ilvl="7" w:tplc="BA98E9A0">
      <w:numFmt w:val="bullet"/>
      <w:lvlText w:val="•"/>
      <w:lvlJc w:val="left"/>
      <w:pPr>
        <w:ind w:left="6610" w:hanging="284"/>
      </w:pPr>
      <w:rPr>
        <w:rFonts w:hint="default"/>
        <w:lang w:val="ru-RU" w:eastAsia="en-US" w:bidi="ar-SA"/>
      </w:rPr>
    </w:lvl>
    <w:lvl w:ilvl="8" w:tplc="4D3C7A40">
      <w:numFmt w:val="bullet"/>
      <w:lvlText w:val="•"/>
      <w:lvlJc w:val="left"/>
      <w:pPr>
        <w:ind w:left="7636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364D"/>
    <w:rsid w:val="000E3F9F"/>
    <w:rsid w:val="00120DAC"/>
    <w:rsid w:val="0019430F"/>
    <w:rsid w:val="00247EDD"/>
    <w:rsid w:val="002F656B"/>
    <w:rsid w:val="00355996"/>
    <w:rsid w:val="004E18E9"/>
    <w:rsid w:val="0055364D"/>
    <w:rsid w:val="00792CA1"/>
    <w:rsid w:val="007C79F1"/>
    <w:rsid w:val="007D4A1D"/>
    <w:rsid w:val="00875C5B"/>
    <w:rsid w:val="008C21B2"/>
    <w:rsid w:val="00966F2E"/>
    <w:rsid w:val="009A73E0"/>
    <w:rsid w:val="009B52DC"/>
    <w:rsid w:val="009D2B32"/>
    <w:rsid w:val="00A90CA5"/>
    <w:rsid w:val="00AE7B6E"/>
    <w:rsid w:val="00B8473A"/>
    <w:rsid w:val="00CF6C35"/>
    <w:rsid w:val="00D16E97"/>
    <w:rsid w:val="00D3589D"/>
    <w:rsid w:val="00DA79CA"/>
    <w:rsid w:val="00DE0CBE"/>
    <w:rsid w:val="00E25DDD"/>
    <w:rsid w:val="00FA1D2C"/>
    <w:rsid w:val="00FC0EE8"/>
    <w:rsid w:val="00FD6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3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36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5364D"/>
    <w:pPr>
      <w:ind w:left="22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5364D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5364D"/>
    <w:pPr>
      <w:ind w:left="221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5364D"/>
    <w:pPr>
      <w:ind w:left="221" w:firstLine="709"/>
    </w:pPr>
  </w:style>
  <w:style w:type="paragraph" w:customStyle="1" w:styleId="TableParagraph">
    <w:name w:val="Table Paragraph"/>
    <w:basedOn w:val="a"/>
    <w:uiPriority w:val="1"/>
    <w:qFormat/>
    <w:rsid w:val="0055364D"/>
    <w:pPr>
      <w:ind w:left="107"/>
    </w:pPr>
  </w:style>
  <w:style w:type="table" w:styleId="a6">
    <w:name w:val="Table Grid"/>
    <w:basedOn w:val="a1"/>
    <w:uiPriority w:val="59"/>
    <w:rsid w:val="005536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1"/>
    <w:basedOn w:val="a"/>
    <w:uiPriority w:val="1"/>
    <w:qFormat/>
    <w:rsid w:val="0055364D"/>
    <w:pPr>
      <w:ind w:left="781" w:right="670"/>
      <w:jc w:val="center"/>
      <w:outlineLvl w:val="2"/>
    </w:pPr>
    <w:rPr>
      <w:b/>
      <w:bCs/>
      <w:i/>
      <w:i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DD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5DD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</dc:creator>
  <cp:lastModifiedBy>adm 65-2</cp:lastModifiedBy>
  <cp:revision>23</cp:revision>
  <cp:lastPrinted>2023-10-13T11:09:00Z</cp:lastPrinted>
  <dcterms:created xsi:type="dcterms:W3CDTF">2023-10-12T10:33:00Z</dcterms:created>
  <dcterms:modified xsi:type="dcterms:W3CDTF">2024-10-11T04:39:00Z</dcterms:modified>
</cp:coreProperties>
</file>